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13469" w:rsidP="00263D63" w:rsidRDefault="00263D63" w14:paraId="0AA0BCAB" wp14:textId="77777777">
      <w:pPr>
        <w:jc w:val="center"/>
        <w:rPr>
          <w:rFonts w:asciiTheme="majorHAnsi" w:hAnsiTheme="majorHAnsi"/>
          <w:b/>
        </w:rPr>
      </w:pPr>
      <w:r w:rsidRPr="00263D63">
        <w:rPr>
          <w:rFonts w:asciiTheme="majorHAnsi" w:hAnsiTheme="majorHAnsi"/>
          <w:b/>
        </w:rPr>
        <w:t>POLITYKA OCHRONY DZIECI PRZED KRZYWDZENIEM</w:t>
      </w:r>
    </w:p>
    <w:p xmlns:wp14="http://schemas.microsoft.com/office/word/2010/wordml" w:rsidR="00263D63" w:rsidP="00263D63" w:rsidRDefault="00263D63" w14:paraId="672A6659" wp14:textId="77777777">
      <w:pPr>
        <w:jc w:val="center"/>
        <w:rPr>
          <w:rFonts w:asciiTheme="majorHAnsi" w:hAnsiTheme="majorHAnsi"/>
          <w:b/>
        </w:rPr>
      </w:pPr>
    </w:p>
    <w:p xmlns:wp14="http://schemas.microsoft.com/office/word/2010/wordml" w:rsidR="00263D63" w:rsidP="00263D63" w:rsidRDefault="00263D63" w14:paraId="3CE94DFA" wp14:textId="777777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DEKLARACJA</w:t>
      </w:r>
    </w:p>
    <w:p xmlns:wp14="http://schemas.microsoft.com/office/word/2010/wordml" w:rsidR="00263D63" w:rsidP="00263D63" w:rsidRDefault="00263D63" w14:paraId="0840A202" wp14:textId="77777777">
      <w:pPr>
        <w:spacing w:line="360" w:lineRule="auto"/>
        <w:ind w:firstLine="709"/>
        <w:contextualSpacing/>
        <w:jc w:val="both"/>
        <w:rPr>
          <w:rFonts w:cstheme="minorHAnsi"/>
        </w:rPr>
      </w:pPr>
      <w:r w:rsidRPr="00B94FE0">
        <w:rPr>
          <w:rFonts w:cstheme="minorHAnsi"/>
        </w:rPr>
        <w:t>Pracownicy naszej placówki kierują się dobrem dziecka i wszystkie działania, które podejmują- robią w dobrym interesie dziecka. Kierują się szacunkiem do dziecka oraz uwzględniają jego potrzeby. Niedozwolone jest stosowanie jakiejkolwiek przemocy wobec dziecka. Pracownicy szkoły działają w ramach obowiązującego prawa, przepisów wewnętrznych placówki oraz swoich kompetencji.</w:t>
      </w:r>
    </w:p>
    <w:p xmlns:wp14="http://schemas.microsoft.com/office/word/2010/wordml" w:rsidR="00263D63" w:rsidP="00263D63" w:rsidRDefault="00263D63" w14:paraId="0A37501D" wp14:textId="77777777">
      <w:pPr>
        <w:spacing w:line="360" w:lineRule="auto"/>
        <w:ind w:firstLine="709"/>
        <w:contextualSpacing/>
        <w:jc w:val="both"/>
        <w:rPr>
          <w:rFonts w:cstheme="minorHAnsi"/>
        </w:rPr>
      </w:pPr>
    </w:p>
    <w:p xmlns:wp14="http://schemas.microsoft.com/office/word/2010/wordml" w:rsidR="00263D63" w:rsidP="00263D63" w:rsidRDefault="00263D63" w14:paraId="542642A8" wp14:textId="77777777">
      <w:pPr>
        <w:spacing w:line="360" w:lineRule="auto"/>
        <w:ind w:firstLine="709"/>
        <w:contextualSpacing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I</w:t>
      </w:r>
    </w:p>
    <w:p xmlns:wp14="http://schemas.microsoft.com/office/word/2010/wordml" w:rsidR="00263D63" w:rsidP="00263D63" w:rsidRDefault="00263D63" w14:paraId="479B1F2C" wp14:textId="77777777">
      <w:pPr>
        <w:spacing w:line="360" w:lineRule="auto"/>
        <w:ind w:firstLine="709"/>
        <w:contextualSpacing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Objaśnienie terminów</w:t>
      </w:r>
    </w:p>
    <w:p xmlns:wp14="http://schemas.microsoft.com/office/word/2010/wordml" w:rsidR="00263D63" w:rsidP="00263D63" w:rsidRDefault="00263D63" w14:paraId="585D32C3" wp14:textId="77777777">
      <w:pPr>
        <w:spacing w:line="360" w:lineRule="auto"/>
        <w:ind w:firstLine="709"/>
        <w:contextualSpacing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="00263D63" w:rsidP="34ED9B5C" w:rsidRDefault="00263D63" w14:paraId="27FAE1F7" wp14:textId="2D40C07A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 w:cstheme="minorAscii"/>
        </w:rPr>
      </w:pPr>
      <w:r w:rsidRPr="34ED9B5C" w:rsidR="00263D63">
        <w:rPr>
          <w:rFonts w:cs="Calibri" w:cstheme="minorAscii"/>
          <w:b w:val="1"/>
          <w:bCs w:val="1"/>
        </w:rPr>
        <w:t xml:space="preserve">Pracownikiem placówki </w:t>
      </w:r>
      <w:r w:rsidRPr="34ED9B5C" w:rsidR="00263D63">
        <w:rPr>
          <w:rFonts w:cs="Calibri" w:cstheme="minorAscii"/>
        </w:rPr>
        <w:t xml:space="preserve">jest osoba zatrudniona na </w:t>
      </w:r>
      <w:r w:rsidRPr="34ED9B5C" w:rsidR="77B64B31">
        <w:rPr>
          <w:rFonts w:cs="Calibri" w:cstheme="minorAscii"/>
        </w:rPr>
        <w:t>p</w:t>
      </w:r>
      <w:r w:rsidRPr="34ED9B5C" w:rsidR="00263D63">
        <w:rPr>
          <w:rFonts w:cs="Calibri" w:cstheme="minorAscii"/>
        </w:rPr>
        <w:t>odstawie umowy o pracę lub umowy zlecenia.</w:t>
      </w:r>
    </w:p>
    <w:p xmlns:wp14="http://schemas.microsoft.com/office/word/2010/wordml" w:rsidR="00263D63" w:rsidP="00263D63" w:rsidRDefault="00263D63" w14:paraId="24CFAC8D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Dzieckiem </w:t>
      </w:r>
      <w:r>
        <w:rPr>
          <w:rFonts w:cstheme="minorHAnsi"/>
        </w:rPr>
        <w:t>jest każda osoba do ukończenia 18 roku życia.</w:t>
      </w:r>
    </w:p>
    <w:p xmlns:wp14="http://schemas.microsoft.com/office/word/2010/wordml" w:rsidR="00263D63" w:rsidP="00263D63" w:rsidRDefault="00263D63" w14:paraId="6FA91014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Opiekunem dziecka</w:t>
      </w:r>
      <w:r>
        <w:rPr>
          <w:rFonts w:cstheme="minorHAnsi"/>
        </w:rPr>
        <w:t xml:space="preserve"> jest osoba uprawniona do reprezentacji dziecka, w szczególności jego rodzic lub opiekun prawny.</w:t>
      </w:r>
    </w:p>
    <w:p xmlns:wp14="http://schemas.microsoft.com/office/word/2010/wordml" w:rsidR="00263D63" w:rsidP="00263D63" w:rsidRDefault="00263D63" w14:paraId="70AE3DD4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Zgoda rodzica dziecka </w:t>
      </w:r>
      <w:r>
        <w:rPr>
          <w:rFonts w:cstheme="minorHAnsi"/>
        </w:rPr>
        <w:t>oznacza zgodę co najmniej jednego z rodziców dziecka. Jednak w przypadku braku porozumienia między rodzicami dziecka należy poinformować rodziców o konieczności rozstrzygnięcia sprawy przez sąd rodzinno- opiekuńczy.</w:t>
      </w:r>
    </w:p>
    <w:p xmlns:wp14="http://schemas.microsoft.com/office/word/2010/wordml" w:rsidR="00263D63" w:rsidP="00263D63" w:rsidRDefault="00263D63" w14:paraId="6BF86AD1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Przez </w:t>
      </w:r>
      <w:r>
        <w:rPr>
          <w:rFonts w:cstheme="minorHAnsi"/>
          <w:b/>
        </w:rPr>
        <w:t xml:space="preserve">krzywdzenie dziecka </w:t>
      </w:r>
      <w:r>
        <w:rPr>
          <w:rFonts w:cstheme="minorHAnsi"/>
        </w:rPr>
        <w:t>należy rozumieć popełnienie czynu zabronionego lub czynu karalnego na szkodę dziecka przez jakąkolwiek osobę, w tym pracownika szkoły lub zagrożenie dobra dziecka, w tym jego zaniedbywanie.</w:t>
      </w:r>
    </w:p>
    <w:p xmlns:wp14="http://schemas.microsoft.com/office/word/2010/wordml" w:rsidR="00263D63" w:rsidP="00263D63" w:rsidRDefault="00DE195C" w14:paraId="69AEFC9C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Osoba odpowiedzialna za </w:t>
      </w:r>
      <w:proofErr w:type="spellStart"/>
      <w:r>
        <w:rPr>
          <w:rFonts w:cstheme="minorHAnsi"/>
          <w:b/>
        </w:rPr>
        <w:t>internet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to wyznaczony przez dyrektora szkoły pracownik, sprawujący nadzór nad korzystaniem z Internetu przez dzieci na terenie placówki oraz nad bezpieczeństwem dzieci w Internecie.</w:t>
      </w:r>
    </w:p>
    <w:p xmlns:wp14="http://schemas.microsoft.com/office/word/2010/wordml" w:rsidR="00DE195C" w:rsidP="00263D63" w:rsidRDefault="00DE195C" w14:paraId="56C55527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Osoba odpowiedzialna za </w:t>
      </w:r>
      <w:r>
        <w:rPr>
          <w:rFonts w:cstheme="minorHAnsi"/>
          <w:b/>
          <w:i/>
        </w:rPr>
        <w:t>Politykę ochrony dzieci przed krzywdzeniem</w:t>
      </w:r>
      <w:r>
        <w:rPr>
          <w:rFonts w:cstheme="minorHAnsi"/>
        </w:rPr>
        <w:t xml:space="preserve"> to wyznaczony przez dyrektora szkoły pracownik sprawujący nadzór nad realizacją </w:t>
      </w:r>
      <w:r>
        <w:rPr>
          <w:rFonts w:cstheme="minorHAnsi"/>
          <w:i/>
        </w:rPr>
        <w:t xml:space="preserve">Polityki ochrony dzieci przed krzywdzeniem </w:t>
      </w:r>
      <w:r>
        <w:rPr>
          <w:rFonts w:cstheme="minorHAnsi"/>
        </w:rPr>
        <w:t>w placówce.</w:t>
      </w:r>
    </w:p>
    <w:p xmlns:wp14="http://schemas.microsoft.com/office/word/2010/wordml" w:rsidR="00DE195C" w:rsidP="00263D63" w:rsidRDefault="00DE195C" w14:paraId="7D1A7212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Dane osobowe dziecka</w:t>
      </w:r>
      <w:r>
        <w:rPr>
          <w:rFonts w:cstheme="minorHAnsi"/>
        </w:rPr>
        <w:t xml:space="preserve"> to wszelkie informacje umożliwiające identyfikację dziecka.</w:t>
      </w:r>
    </w:p>
    <w:p xmlns:wp14="http://schemas.microsoft.com/office/word/2010/wordml" w:rsidR="00FD64EB" w:rsidP="00263D63" w:rsidRDefault="00FD64EB" w14:paraId="3DE51E11" wp14:textId="7777777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Grupa robocza </w:t>
      </w:r>
      <w:r w:rsidR="0045365A">
        <w:rPr>
          <w:rFonts w:cstheme="minorHAnsi"/>
          <w:b/>
        </w:rPr>
        <w:t xml:space="preserve">ds. ochrony dzieci </w:t>
      </w:r>
      <w:r w:rsidR="0045365A">
        <w:rPr>
          <w:rFonts w:cstheme="minorHAnsi"/>
        </w:rPr>
        <w:t xml:space="preserve">to powołany przez dyrektora szkoły zespół pracowników odpowiedzialnych za stworzenie </w:t>
      </w:r>
      <w:r w:rsidR="004C3A85">
        <w:rPr>
          <w:rFonts w:cstheme="minorHAnsi"/>
        </w:rPr>
        <w:t xml:space="preserve">i modyfikowanie </w:t>
      </w:r>
      <w:r w:rsidR="0045365A">
        <w:rPr>
          <w:rFonts w:cstheme="minorHAnsi"/>
          <w:i/>
        </w:rPr>
        <w:t xml:space="preserve">Polityki </w:t>
      </w:r>
      <w:r w:rsidR="0045365A">
        <w:rPr>
          <w:rFonts w:cstheme="minorHAnsi"/>
        </w:rPr>
        <w:t>(zał. 1)</w:t>
      </w:r>
    </w:p>
    <w:p xmlns:wp14="http://schemas.microsoft.com/office/word/2010/wordml" w:rsidR="00DE195C" w:rsidP="00DE195C" w:rsidRDefault="00DE195C" w14:paraId="5DAB6C7B" wp14:textId="77777777">
      <w:pPr>
        <w:spacing w:line="360" w:lineRule="auto"/>
        <w:jc w:val="both"/>
        <w:rPr>
          <w:rFonts w:cstheme="minorHAnsi"/>
        </w:rPr>
      </w:pPr>
    </w:p>
    <w:p xmlns:wp14="http://schemas.microsoft.com/office/word/2010/wordml" w:rsidR="00DE195C" w:rsidP="00DE195C" w:rsidRDefault="00DE195C" w14:paraId="3C8A011C" wp14:textId="77777777">
      <w:pPr>
        <w:spacing w:line="36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Rozdział II</w:t>
      </w:r>
    </w:p>
    <w:p xmlns:wp14="http://schemas.microsoft.com/office/word/2010/wordml" w:rsidR="00DE195C" w:rsidP="00DE195C" w:rsidRDefault="00DE195C" w14:paraId="5659B184" wp14:textId="77777777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E195C">
        <w:rPr>
          <w:rFonts w:asciiTheme="majorHAnsi" w:hAnsiTheme="majorHAnsi" w:cstheme="minorHAnsi"/>
          <w:b/>
        </w:rPr>
        <w:t>Rozpoznawanie i reagowanie na czynniki ryzyka krzywdzenia dzieci</w:t>
      </w:r>
    </w:p>
    <w:p xmlns:wp14="http://schemas.microsoft.com/office/word/2010/wordml" w:rsidR="00DE195C" w:rsidP="00DE195C" w:rsidRDefault="00DE195C" w14:paraId="4960C810" wp14:textId="77777777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DE195C"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9A49B1" w:rsidR="00DE195C" w:rsidP="009A49B1" w:rsidRDefault="00DE195C" w14:paraId="5ACFEC42" wp14:textId="77777777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cstheme="minorHAnsi"/>
        </w:rPr>
      </w:pPr>
      <w:r w:rsidRPr="009A49B1">
        <w:rPr>
          <w:rFonts w:cstheme="minorHAnsi"/>
        </w:rPr>
        <w:t xml:space="preserve">Pracownicy szkoły posiadają wiedzę o </w:t>
      </w:r>
      <w:r w:rsidRPr="00695491">
        <w:rPr>
          <w:rFonts w:cstheme="minorHAnsi"/>
          <w:b/>
        </w:rPr>
        <w:t>czynnikach r</w:t>
      </w:r>
      <w:r w:rsidR="0045365A">
        <w:rPr>
          <w:rFonts w:cstheme="minorHAnsi"/>
          <w:b/>
        </w:rPr>
        <w:t>yzyka krzywdzenia dzieci (zał. 2</w:t>
      </w:r>
      <w:r w:rsidRPr="00695491">
        <w:rPr>
          <w:rFonts w:cstheme="minorHAnsi"/>
          <w:b/>
        </w:rPr>
        <w:t>)</w:t>
      </w:r>
      <w:r w:rsidRPr="009A49B1">
        <w:rPr>
          <w:rFonts w:cstheme="minorHAnsi"/>
        </w:rPr>
        <w:t xml:space="preserve"> i w ramach wykonywanych obowiązków zwracają na te czynniki uwagę.</w:t>
      </w:r>
    </w:p>
    <w:p xmlns:wp14="http://schemas.microsoft.com/office/word/2010/wordml" w:rsidRPr="009A49B1" w:rsidR="00DE195C" w:rsidP="5A0B7A2F" w:rsidRDefault="00DE195C" w14:paraId="69F6DE87" wp14:textId="4010444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cs="Calibri" w:cstheme="minorAscii"/>
          <w:color w:val="FF0000"/>
        </w:rPr>
      </w:pPr>
      <w:r w:rsidRPr="5A0B7A2F" w:rsidR="00DE195C">
        <w:rPr>
          <w:rFonts w:cs="Calibri" w:cstheme="minorAscii"/>
        </w:rPr>
        <w:t>W przypadku zidentyfikowania czynników ryzyka pracownicy szkoły, w ramach swoich kompetencji, podejmują rozmowę z wychowawcą/ pedagogiem/ dyrektorem szkoły/ rodzicami, przekazując informacje nt. ryzyka krzywdzenia</w:t>
      </w:r>
      <w:r w:rsidRPr="5A0B7A2F" w:rsidR="4D06EA11">
        <w:rPr>
          <w:rFonts w:cs="Calibri" w:cstheme="minorAscii"/>
        </w:rPr>
        <w:t>.</w:t>
      </w:r>
    </w:p>
    <w:p xmlns:wp14="http://schemas.microsoft.com/office/word/2010/wordml" w:rsidRPr="009A49B1" w:rsidR="00DE195C" w:rsidP="5A0B7A2F" w:rsidRDefault="00DE195C" w14:paraId="45D9E937" wp14:textId="5E1A8C7E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 w:themeTint="FF" w:themeShade="FF"/>
        </w:rPr>
      </w:pPr>
      <w:r w:rsidRPr="5A0B7A2F" w:rsidR="4D06EA11">
        <w:rPr>
          <w:rFonts w:cs="Calibri" w:cstheme="minorAscii"/>
          <w:color w:val="auto"/>
        </w:rPr>
        <w:t xml:space="preserve">Wychowawca/ pedagog informuje rodziców o </w:t>
      </w:r>
      <w:r w:rsidRPr="5A0B7A2F" w:rsidR="00DE195C">
        <w:rPr>
          <w:rFonts w:cs="Calibri" w:cstheme="minorAscii"/>
          <w:color w:val="auto"/>
        </w:rPr>
        <w:t>dostępnej ofer</w:t>
      </w:r>
      <w:r w:rsidRPr="5A0B7A2F" w:rsidR="79304D8D">
        <w:rPr>
          <w:rFonts w:cs="Calibri" w:cstheme="minorAscii"/>
          <w:color w:val="auto"/>
        </w:rPr>
        <w:t>cie</w:t>
      </w:r>
      <w:r w:rsidRPr="5A0B7A2F" w:rsidR="00DE195C">
        <w:rPr>
          <w:rFonts w:cs="Calibri" w:cstheme="minorAscii"/>
          <w:color w:val="auto"/>
        </w:rPr>
        <w:t xml:space="preserve"> wsparcia i motywuj</w:t>
      </w:r>
      <w:r w:rsidRPr="5A0B7A2F" w:rsidR="59826A52">
        <w:rPr>
          <w:rFonts w:cs="Calibri" w:cstheme="minorAscii"/>
          <w:color w:val="auto"/>
        </w:rPr>
        <w:t>e</w:t>
      </w:r>
      <w:r w:rsidRPr="5A0B7A2F" w:rsidR="00DE195C">
        <w:rPr>
          <w:rFonts w:cs="Calibri" w:cstheme="minorAscii"/>
          <w:color w:val="auto"/>
        </w:rPr>
        <w:t xml:space="preserve"> </w:t>
      </w:r>
      <w:r w:rsidRPr="5A0B7A2F" w:rsidR="0F0DEBF6">
        <w:rPr>
          <w:rFonts w:cs="Calibri" w:cstheme="minorAscii"/>
          <w:color w:val="auto"/>
        </w:rPr>
        <w:t xml:space="preserve">rodziców </w:t>
      </w:r>
      <w:r w:rsidRPr="5A0B7A2F" w:rsidR="00DE195C">
        <w:rPr>
          <w:rFonts w:cs="Calibri" w:cstheme="minorAscii"/>
          <w:color w:val="auto"/>
        </w:rPr>
        <w:t>do szukania pomocy.</w:t>
      </w:r>
    </w:p>
    <w:p xmlns:wp14="http://schemas.microsoft.com/office/word/2010/wordml" w:rsidRPr="009A49B1" w:rsidR="00DE195C" w:rsidP="5A0B7A2F" w:rsidRDefault="00DE195C" w14:paraId="47D420D4" wp14:textId="77777777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cs="Calibri" w:cstheme="minorAscii"/>
        </w:rPr>
      </w:pPr>
      <w:r w:rsidRPr="5A0B7A2F" w:rsidR="00DE195C">
        <w:rPr>
          <w:rFonts w:cs="Calibri" w:cstheme="minorAscii"/>
        </w:rPr>
        <w:t>Pracownicy</w:t>
      </w:r>
      <w:r w:rsidRPr="5A0B7A2F" w:rsidR="009A49B1">
        <w:rPr>
          <w:rFonts w:cs="Calibri" w:cstheme="minorAscii"/>
        </w:rPr>
        <w:t>, w ramach swoich kompetencji,</w:t>
      </w:r>
      <w:r w:rsidRPr="5A0B7A2F" w:rsidR="00DE195C">
        <w:rPr>
          <w:rFonts w:cs="Calibri" w:cstheme="minorAscii"/>
        </w:rPr>
        <w:t xml:space="preserve"> </w:t>
      </w:r>
      <w:r w:rsidRPr="5A0B7A2F" w:rsidR="009A49B1">
        <w:rPr>
          <w:rFonts w:cs="Calibri" w:cstheme="minorAscii"/>
        </w:rPr>
        <w:t>monitorują sytuację i dobrostan dziecka.</w:t>
      </w:r>
    </w:p>
    <w:p xmlns:wp14="http://schemas.microsoft.com/office/word/2010/wordml" w:rsidR="009A49B1" w:rsidP="009A49B1" w:rsidRDefault="009A49B1" w14:paraId="02EB378F" wp14:textId="77777777">
      <w:pPr>
        <w:pStyle w:val="Akapitzlist"/>
        <w:spacing w:line="360" w:lineRule="auto"/>
        <w:ind w:left="1429"/>
        <w:jc w:val="both"/>
        <w:rPr>
          <w:rFonts w:asciiTheme="majorHAnsi" w:hAnsiTheme="majorHAnsi" w:cstheme="minorHAnsi"/>
        </w:rPr>
      </w:pPr>
    </w:p>
    <w:p xmlns:wp14="http://schemas.microsoft.com/office/word/2010/wordml" w:rsidR="009A49B1" w:rsidP="009A49B1" w:rsidRDefault="009A49B1" w14:paraId="02C2FA02" wp14:textId="77777777">
      <w:pPr>
        <w:pStyle w:val="Akapitzlist"/>
        <w:spacing w:line="360" w:lineRule="auto"/>
        <w:ind w:left="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III</w:t>
      </w:r>
    </w:p>
    <w:p xmlns:wp14="http://schemas.microsoft.com/office/word/2010/wordml" w:rsidR="009A49B1" w:rsidP="009A49B1" w:rsidRDefault="009A49B1" w14:paraId="44F5CE4D" wp14:textId="77777777">
      <w:pPr>
        <w:pStyle w:val="Akapitzlist"/>
        <w:spacing w:line="360" w:lineRule="auto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Procedury interwencji w przypadku krzywdzenia dziecka</w:t>
      </w:r>
    </w:p>
    <w:p xmlns:wp14="http://schemas.microsoft.com/office/word/2010/wordml" w:rsidR="009A49B1" w:rsidP="009A49B1" w:rsidRDefault="009A49B1" w14:paraId="6A05A809" wp14:textId="77777777">
      <w:pPr>
        <w:pStyle w:val="Akapitzlist"/>
        <w:spacing w:line="360" w:lineRule="auto"/>
        <w:ind w:left="0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="009A49B1" w:rsidP="009A49B1" w:rsidRDefault="009A49B1" w14:paraId="2F54504F" wp14:textId="77777777">
      <w:pPr>
        <w:pStyle w:val="Akapitzlist"/>
        <w:spacing w:line="360" w:lineRule="auto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="009A49B1" w:rsidP="009A49B1" w:rsidRDefault="009A49B1" w14:paraId="372A5C93" wp14:textId="77777777">
      <w:pPr>
        <w:pStyle w:val="Akapitzlist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W przypadku podejrzenia przez pracownika szkoły, że dziecko jest krzywdzone, pracownik ma obowiązek sporządzenia notatki służbowej i przekazania uzyskanej informacji wychowawcy/ pedagogowi/ psychologowi/ dyrektorowi szkoły.</w:t>
      </w:r>
    </w:p>
    <w:p xmlns:wp14="http://schemas.microsoft.com/office/word/2010/wordml" w:rsidR="009A49B1" w:rsidP="009A49B1" w:rsidRDefault="009A49B1" w14:paraId="5A39BBE3" wp14:textId="77777777">
      <w:pPr>
        <w:pStyle w:val="Akapitzlist"/>
        <w:spacing w:line="360" w:lineRule="auto"/>
        <w:ind w:left="0" w:firstLine="709"/>
        <w:jc w:val="both"/>
        <w:rPr>
          <w:rFonts w:cstheme="minorHAnsi"/>
        </w:rPr>
      </w:pPr>
    </w:p>
    <w:p xmlns:wp14="http://schemas.microsoft.com/office/word/2010/wordml" w:rsidR="009A49B1" w:rsidP="009A49B1" w:rsidRDefault="009A49B1" w14:paraId="5CEE1DEE" wp14:textId="77777777">
      <w:pPr>
        <w:spacing w:line="360" w:lineRule="auto"/>
        <w:jc w:val="center"/>
        <w:rPr>
          <w:rFonts w:cstheme="minorHAnsi"/>
          <w:b/>
        </w:rPr>
      </w:pPr>
      <w:r w:rsidRPr="009A49B1">
        <w:rPr>
          <w:rFonts w:cstheme="minorHAnsi"/>
          <w:b/>
        </w:rPr>
        <w:t>§2</w:t>
      </w:r>
    </w:p>
    <w:p xmlns:wp14="http://schemas.microsoft.com/office/word/2010/wordml" w:rsidR="009A49B1" w:rsidP="00FD64EB" w:rsidRDefault="009A49B1" w14:paraId="2846D77F" wp14:textId="77777777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/>
        <w:contextualSpacing w:val="0"/>
        <w:jc w:val="both"/>
        <w:rPr>
          <w:rFonts w:cstheme="minorHAnsi"/>
        </w:rPr>
      </w:pPr>
      <w:r w:rsidRPr="00B94FE0">
        <w:rPr>
          <w:rFonts w:cstheme="minorHAnsi"/>
        </w:rPr>
        <w:t>Rozmowa pedagoga/psychologa szkolnego z dziecki</w:t>
      </w:r>
      <w:r>
        <w:rPr>
          <w:rFonts w:cstheme="minorHAnsi"/>
        </w:rPr>
        <w:t>em na temat doznawanej przemocy.</w:t>
      </w:r>
    </w:p>
    <w:p xmlns:wp14="http://schemas.microsoft.com/office/word/2010/wordml" w:rsidR="009A49B1" w:rsidP="00FD64EB" w:rsidRDefault="009A49B1" w14:paraId="37FFA608" wp14:textId="77777777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/>
        <w:contextualSpacing w:val="0"/>
        <w:jc w:val="both"/>
        <w:rPr>
          <w:rFonts w:cstheme="minorHAnsi"/>
        </w:rPr>
      </w:pPr>
      <w:r w:rsidRPr="009A49B1">
        <w:rPr>
          <w:rFonts w:cstheme="minorHAnsi"/>
        </w:rPr>
        <w:t>Pedagog/ psycholog, dyrektor szkoły wzywa opiekunów dziecka, którego krzywdzenie podejrzewa oraz informuje o podejrzeniach.</w:t>
      </w:r>
    </w:p>
    <w:p xmlns:wp14="http://schemas.microsoft.com/office/word/2010/wordml" w:rsidR="009A49B1" w:rsidP="00FD64EB" w:rsidRDefault="009A49B1" w14:paraId="3D24B661" wp14:textId="77777777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/>
        <w:contextualSpacing w:val="0"/>
        <w:jc w:val="both"/>
        <w:rPr>
          <w:rFonts w:cstheme="minorHAnsi"/>
        </w:rPr>
      </w:pPr>
      <w:r w:rsidRPr="009A49B1">
        <w:rPr>
          <w:rFonts w:cstheme="minorHAnsi"/>
          <w:spacing w:val="-1"/>
        </w:rPr>
        <w:t>Pedagog/ psycholog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  <w:spacing w:val="-1"/>
        </w:rPr>
        <w:t>powinien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sporządzić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opis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sytuacji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szkolnej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i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rodzinnej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dziecka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na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podstawie</w:t>
      </w:r>
      <w:r w:rsidRPr="009A49B1">
        <w:rPr>
          <w:rFonts w:cstheme="minorHAnsi"/>
          <w:spacing w:val="-6"/>
        </w:rPr>
        <w:t xml:space="preserve"> </w:t>
      </w:r>
      <w:r w:rsidRPr="009A49B1">
        <w:rPr>
          <w:rFonts w:cstheme="minorHAnsi"/>
        </w:rPr>
        <w:t>rozmów</w:t>
      </w:r>
      <w:r w:rsidR="00FD64EB">
        <w:rPr>
          <w:rFonts w:cstheme="minorHAnsi"/>
        </w:rPr>
        <w:t xml:space="preserve"> </w:t>
      </w:r>
      <w:r w:rsidRPr="009A49B1">
        <w:rPr>
          <w:rFonts w:cstheme="minorHAnsi"/>
          <w:spacing w:val="-47"/>
        </w:rPr>
        <w:t xml:space="preserve"> </w:t>
      </w:r>
      <w:r w:rsidRPr="009A49B1">
        <w:rPr>
          <w:rFonts w:cstheme="minorHAnsi"/>
        </w:rPr>
        <w:t>z</w:t>
      </w:r>
      <w:r w:rsidRPr="009A49B1">
        <w:rPr>
          <w:rFonts w:cstheme="minorHAnsi"/>
          <w:spacing w:val="-19"/>
        </w:rPr>
        <w:t> </w:t>
      </w:r>
      <w:r w:rsidRPr="009A49B1">
        <w:rPr>
          <w:rFonts w:cstheme="minorHAnsi"/>
        </w:rPr>
        <w:t>dzieckiem,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nauczycielami,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wychowawcą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i</w:t>
      </w:r>
      <w:r w:rsidRPr="009A49B1">
        <w:rPr>
          <w:rFonts w:cstheme="minorHAnsi"/>
          <w:spacing w:val="-18"/>
        </w:rPr>
        <w:t xml:space="preserve"> </w:t>
      </w:r>
      <w:r w:rsidRPr="009A49B1">
        <w:rPr>
          <w:rFonts w:cstheme="minorHAnsi"/>
        </w:rPr>
        <w:t>rodzicami,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oraz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plan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pomocy</w:t>
      </w:r>
      <w:r w:rsidRPr="009A49B1">
        <w:rPr>
          <w:rFonts w:cstheme="minorHAnsi"/>
          <w:spacing w:val="-19"/>
        </w:rPr>
        <w:t xml:space="preserve"> </w:t>
      </w:r>
      <w:r w:rsidRPr="009A49B1">
        <w:rPr>
          <w:rFonts w:cstheme="minorHAnsi"/>
        </w:rPr>
        <w:t>dziecku.</w:t>
      </w:r>
    </w:p>
    <w:p xmlns:wp14="http://schemas.microsoft.com/office/word/2010/wordml" w:rsidR="009A49B1" w:rsidP="00FD64EB" w:rsidRDefault="009A49B1" w14:paraId="2C26A7B3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cstheme="minorHAnsi"/>
        </w:rPr>
      </w:pPr>
      <w:r w:rsidRPr="009A49B1">
        <w:rPr>
          <w:rFonts w:cstheme="minorHAnsi"/>
          <w:b/>
        </w:rPr>
        <w:t>Plan pomocy dziecku</w:t>
      </w:r>
      <w:r>
        <w:rPr>
          <w:rFonts w:cstheme="minorHAnsi"/>
        </w:rPr>
        <w:t xml:space="preserve"> powinien zawierać wskazania dotyczące:</w:t>
      </w:r>
    </w:p>
    <w:p xmlns:wp14="http://schemas.microsoft.com/office/word/2010/wordml" w:rsidR="009A49B1" w:rsidP="00FD64EB" w:rsidRDefault="009A49B1" w14:paraId="500F9368" wp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podjęcia przez szkołę działań w celu zapewnienia dziecku bezpieczeństwa, w tym zgłoszenie podejrzenia krzywdzenia do odpowiedniej placówki,</w:t>
      </w:r>
    </w:p>
    <w:p xmlns:wp14="http://schemas.microsoft.com/office/word/2010/wordml" w:rsidR="009A49B1" w:rsidP="00FD64EB" w:rsidRDefault="009A49B1" w14:paraId="0C351448" wp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wsparcia, jakie placówka zaoferuje dziecku</w:t>
      </w:r>
      <w:r w:rsidR="009D1F1F">
        <w:rPr>
          <w:rFonts w:cstheme="minorHAnsi"/>
        </w:rPr>
        <w:t>,</w:t>
      </w:r>
    </w:p>
    <w:p xmlns:wp14="http://schemas.microsoft.com/office/word/2010/wordml" w:rsidR="009A49B1" w:rsidP="00FD64EB" w:rsidRDefault="009D1F1F" w14:paraId="529C72D6" wp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skierowania dziecka do specjalistycznej placówki pomocy dziecku, jeżeli istnieje taka potrzeba.</w:t>
      </w:r>
    </w:p>
    <w:p xmlns:wp14="http://schemas.microsoft.com/office/word/2010/wordml" w:rsidR="009D1F1F" w:rsidP="009D1F1F" w:rsidRDefault="009D1F1F" w14:paraId="41C8F396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cstheme="minorHAnsi"/>
        </w:rPr>
      </w:pPr>
    </w:p>
    <w:p xmlns:wp14="http://schemas.microsoft.com/office/word/2010/wordml" w:rsidRPr="004E1035" w:rsidR="009D1F1F" w:rsidP="009D1F1F" w:rsidRDefault="009D1F1F" w14:paraId="5E5ACB6B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cstheme="minorHAnsi"/>
          <w:b/>
        </w:rPr>
      </w:pPr>
      <w:r w:rsidRPr="004E1035">
        <w:rPr>
          <w:rFonts w:cstheme="minorHAnsi"/>
          <w:b/>
        </w:rPr>
        <w:lastRenderedPageBreak/>
        <w:t>§3</w:t>
      </w:r>
    </w:p>
    <w:p xmlns:wp14="http://schemas.microsoft.com/office/word/2010/wordml" w:rsidR="009D1F1F" w:rsidP="009D1F1F" w:rsidRDefault="009D1F1F" w14:paraId="6C71DF61" wp14:textId="7777777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 przypadkach bardziej skomplikowanych (dotyczących wykorzystywania seksualnego oraz znęcania się fizycznego i psychicznego o dużym nasileniu) dyrektor powołuje </w:t>
      </w:r>
      <w:r w:rsidRPr="009D1F1F">
        <w:rPr>
          <w:rFonts w:cstheme="minorHAnsi"/>
          <w:b/>
        </w:rPr>
        <w:t>zespół interwencyjny</w:t>
      </w:r>
      <w:r>
        <w:rPr>
          <w:rFonts w:cstheme="minorHAnsi"/>
        </w:rPr>
        <w:t>, w skład którego mogą wejść: pedagog/ psycholog, wychowawca dziecka, dyrektor oraz inni pracownicy mający wiedzę o krzywdzeniu dziecka lub o dziecku.</w:t>
      </w:r>
    </w:p>
    <w:p xmlns:wp14="http://schemas.microsoft.com/office/word/2010/wordml" w:rsidR="009D1F1F" w:rsidP="009D1F1F" w:rsidRDefault="009D1F1F" w14:paraId="3BD7E154" wp14:textId="7777777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Zespół interwencyjny sporządza plan pomocy dziecku, spełniający wymogi określone w §2 pkt. 3 </w:t>
      </w:r>
      <w:r>
        <w:rPr>
          <w:rFonts w:cstheme="minorHAnsi"/>
          <w:i/>
        </w:rPr>
        <w:t>Polityki</w:t>
      </w:r>
      <w:r>
        <w:rPr>
          <w:rFonts w:cstheme="minorHAnsi"/>
        </w:rPr>
        <w:t xml:space="preserve">, na podstawie opisu sytuacji sporządzonego przez pedagoga szkolnego oraz </w:t>
      </w:r>
      <w:r w:rsidR="004E1035">
        <w:rPr>
          <w:rFonts w:cstheme="minorHAnsi"/>
        </w:rPr>
        <w:t>innych, uzyskanych przez członków zespołu, informacji.</w:t>
      </w:r>
    </w:p>
    <w:p xmlns:wp14="http://schemas.microsoft.com/office/word/2010/wordml" w:rsidR="004E1035" w:rsidP="009D1F1F" w:rsidRDefault="004E1035" w14:paraId="2BDFBF8A" wp14:textId="7777777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W przypadku, gdy podejrzenie krzywdzenia zgłosili opiekunowie dziecka, powołanie zespołu jest obligatoryjne; zespół wzywa opiekunów dziecka na spotkanie wyjaśniające, podczas którego może zaproponować zdiagnozowanie zgłaszanego podejrzenia w zewnętrznej, bezstronnej instytucji. Ze spotkania sporządza się protokół.</w:t>
      </w:r>
    </w:p>
    <w:p xmlns:wp14="http://schemas.microsoft.com/office/word/2010/wordml" w:rsidRPr="004E1035" w:rsidR="004E1035" w:rsidP="00FD64EB" w:rsidRDefault="004E1035" w14:paraId="72A3D3EC" wp14:textId="77777777">
      <w:pPr>
        <w:widowControl w:val="0"/>
        <w:autoSpaceDE w:val="0"/>
        <w:autoSpaceDN w:val="0"/>
        <w:spacing w:after="0" w:line="360" w:lineRule="auto"/>
        <w:rPr>
          <w:rFonts w:cstheme="minorHAnsi"/>
          <w:b/>
        </w:rPr>
      </w:pPr>
    </w:p>
    <w:p xmlns:wp14="http://schemas.microsoft.com/office/word/2010/wordml" w:rsidRPr="004E1035" w:rsidR="00FD64EB" w:rsidP="00FD64EB" w:rsidRDefault="00FD64EB" w14:paraId="402D133A" wp14:textId="77777777">
      <w:pPr>
        <w:widowControl w:val="0"/>
        <w:autoSpaceDE w:val="0"/>
        <w:autoSpaceDN w:val="0"/>
        <w:spacing w:after="0" w:line="360" w:lineRule="auto"/>
        <w:jc w:val="center"/>
        <w:rPr>
          <w:rFonts w:cstheme="minorHAnsi"/>
          <w:b/>
        </w:rPr>
      </w:pPr>
      <w:r w:rsidRPr="004E1035">
        <w:rPr>
          <w:rFonts w:cstheme="minorHAnsi"/>
          <w:b/>
        </w:rPr>
        <w:t>§4</w:t>
      </w:r>
    </w:p>
    <w:p xmlns:wp14="http://schemas.microsoft.com/office/word/2010/wordml" w:rsidR="00FD64EB" w:rsidP="00FD64EB" w:rsidRDefault="00FD64EB" w14:paraId="6D1A7EB5" wp14:textId="77777777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Plan pomocy dziecku jest przedstawiany przez pedagoga/ psychologa opiekunom, z zaleceniem współpracy przy jego realizacji.</w:t>
      </w:r>
    </w:p>
    <w:p xmlns:wp14="http://schemas.microsoft.com/office/word/2010/wordml" w:rsidRPr="001C6D95" w:rsidR="00FD64EB" w:rsidP="00FD64EB" w:rsidRDefault="00FD64EB" w14:paraId="053E212B" wp14:textId="77777777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1C6D95">
        <w:rPr>
          <w:rFonts w:cstheme="minorHAnsi"/>
        </w:rPr>
        <w:t>Zgodnie z artykułem</w:t>
      </w:r>
      <w:r>
        <w:rPr>
          <w:rFonts w:cstheme="minorHAnsi"/>
        </w:rPr>
        <w:t xml:space="preserve"> </w:t>
      </w:r>
      <w:r w:rsidRPr="001C6D95">
        <w:rPr>
          <w:rFonts w:cstheme="minorHAnsi"/>
        </w:rPr>
        <w:t xml:space="preserve">12 ustawy </w:t>
      </w:r>
      <w:r>
        <w:rPr>
          <w:rFonts w:cstheme="minorHAnsi"/>
        </w:rPr>
        <w:t xml:space="preserve">o przeciwdziałaniu przemocy w rodzinie </w:t>
      </w:r>
      <w:r w:rsidRPr="001C6D95">
        <w:rPr>
          <w:rFonts w:cstheme="minorHAnsi"/>
        </w:rPr>
        <w:t>dyrektor szkoły niezwłocznie zawiadamia  o podejrzeniu popełnienia pr</w:t>
      </w:r>
      <w:r>
        <w:rPr>
          <w:rFonts w:cstheme="minorHAnsi"/>
        </w:rPr>
        <w:t>zestępstwa z użyciem przemocy w </w:t>
      </w:r>
      <w:r w:rsidRPr="001C6D95">
        <w:rPr>
          <w:rFonts w:cstheme="minorHAnsi"/>
        </w:rPr>
        <w:t>rodzinie Policję lub prokuratora.</w:t>
      </w:r>
    </w:p>
    <w:p xmlns:wp14="http://schemas.microsoft.com/office/word/2010/wordml" w:rsidRPr="00BA3FE2" w:rsidR="00FD64EB" w:rsidP="00FD64EB" w:rsidRDefault="00FD64EB" w14:paraId="5CE0D95E" wp14:textId="77777777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FF0000"/>
        </w:rPr>
      </w:pPr>
      <w:r w:rsidRPr="001C6D95">
        <w:rPr>
          <w:rFonts w:cstheme="minorHAnsi"/>
        </w:rPr>
        <w:t>Jeżeli rodzice odmawiają współpracy i podjęcia działań zmierzających do zaprzestania krzywdzenia oraz poprawy sytuacji dziecka-</w:t>
      </w:r>
      <w:r w:rsidRPr="00BA3FE2">
        <w:rPr>
          <w:rFonts w:cstheme="minorHAnsi"/>
        </w:rPr>
        <w:t xml:space="preserve"> uruchomienie</w:t>
      </w:r>
      <w:r>
        <w:rPr>
          <w:rFonts w:cstheme="minorHAnsi"/>
        </w:rPr>
        <w:t xml:space="preserve"> przez szkołę</w:t>
      </w:r>
      <w:r w:rsidRPr="00BA3FE2">
        <w:rPr>
          <w:rFonts w:cstheme="minorHAnsi"/>
        </w:rPr>
        <w:t xml:space="preserve"> procedury Niebieskiej Karty</w:t>
      </w:r>
      <w:r>
        <w:rPr>
          <w:rFonts w:cstheme="minorHAnsi"/>
        </w:rPr>
        <w:t>.</w:t>
      </w:r>
      <w:r w:rsidRPr="00BA3FE2">
        <w:rPr>
          <w:rFonts w:cstheme="minorHAnsi"/>
        </w:rPr>
        <w:t xml:space="preserve"> </w:t>
      </w:r>
    </w:p>
    <w:p xmlns:wp14="http://schemas.microsoft.com/office/word/2010/wordml" w:rsidR="004E1035" w:rsidP="004E1035" w:rsidRDefault="004E1035" w14:paraId="0D0B940D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rPr>
          <w:rFonts w:cstheme="minorHAnsi"/>
          <w:color w:val="FF0000"/>
        </w:rPr>
      </w:pPr>
    </w:p>
    <w:p xmlns:wp14="http://schemas.microsoft.com/office/word/2010/wordml" w:rsidR="004E1035" w:rsidP="004E1035" w:rsidRDefault="004E1035" w14:paraId="36567C78" wp14:textId="77777777">
      <w:pPr>
        <w:pStyle w:val="Akapitzlist"/>
        <w:widowControl w:val="0"/>
        <w:autoSpaceDE w:val="0"/>
        <w:autoSpaceDN w:val="0"/>
        <w:spacing w:after="0" w:line="360" w:lineRule="auto"/>
        <w:ind w:left="0"/>
        <w:jc w:val="center"/>
        <w:rPr>
          <w:rFonts w:cstheme="minorHAnsi"/>
          <w:b/>
        </w:rPr>
      </w:pPr>
      <w:r w:rsidRPr="004E1035">
        <w:rPr>
          <w:rFonts w:cstheme="minorHAnsi"/>
          <w:b/>
        </w:rPr>
        <w:t>§5</w:t>
      </w:r>
    </w:p>
    <w:p xmlns:wp14="http://schemas.microsoft.com/office/word/2010/wordml" w:rsidRPr="00062DC7" w:rsidR="004E1035" w:rsidP="004E1035" w:rsidRDefault="004E1035" w14:paraId="56AFA3BB" wp14:textId="77777777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b/>
        </w:rPr>
      </w:pPr>
      <w:r>
        <w:rPr>
          <w:rFonts w:cstheme="minorHAnsi"/>
        </w:rPr>
        <w:t>Z przebiegu interwencji s</w:t>
      </w:r>
      <w:r w:rsidR="00062DC7">
        <w:rPr>
          <w:rFonts w:cstheme="minorHAnsi"/>
        </w:rPr>
        <w:t>porząd</w:t>
      </w:r>
      <w:r w:rsidR="0045365A">
        <w:rPr>
          <w:rFonts w:cstheme="minorHAnsi"/>
        </w:rPr>
        <w:t>za się kartę interwencji (zał. 3</w:t>
      </w:r>
      <w:r w:rsidR="00062DC7">
        <w:rPr>
          <w:rFonts w:cstheme="minorHAnsi"/>
        </w:rPr>
        <w:t>). Kartę załącza się do akt osobowych dziecka.</w:t>
      </w:r>
    </w:p>
    <w:p xmlns:wp14="http://schemas.microsoft.com/office/word/2010/wordml" w:rsidRPr="000608DC" w:rsidR="00062DC7" w:rsidP="004E1035" w:rsidRDefault="00062DC7" w14:paraId="4E5EE128" wp14:textId="77777777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b/>
        </w:rPr>
      </w:pPr>
      <w:r>
        <w:rPr>
          <w:rFonts w:cstheme="minorHAnsi"/>
        </w:rPr>
        <w:t>Wszyscy pracownicy szkoły są zobowiązani do zachowania w ta</w:t>
      </w:r>
      <w:r w:rsidR="00DE5CEF">
        <w:rPr>
          <w:rFonts w:cstheme="minorHAnsi"/>
        </w:rPr>
        <w:t xml:space="preserve">jemnicy informacji związanych </w:t>
      </w:r>
      <w:r w:rsidRPr="00DE5CEF" w:rsidR="00DE5CEF">
        <w:t>z</w:t>
      </w:r>
      <w:r w:rsidR="00DE5CEF">
        <w:t> </w:t>
      </w:r>
      <w:r w:rsidRPr="00DE5CEF">
        <w:t>krzywdzeniem</w:t>
      </w:r>
      <w:r>
        <w:rPr>
          <w:rFonts w:cstheme="minorHAnsi"/>
        </w:rPr>
        <w:t xml:space="preserve"> dziecka, wyłączając informacje przekaz</w:t>
      </w:r>
      <w:r w:rsidR="00DE5CEF">
        <w:rPr>
          <w:rFonts w:cstheme="minorHAnsi"/>
        </w:rPr>
        <w:t>ywane uprawnionym instytucjom w </w:t>
      </w:r>
      <w:r>
        <w:rPr>
          <w:rFonts w:cstheme="minorHAnsi"/>
        </w:rPr>
        <w:t>ramach działań interwencyjnych.</w:t>
      </w:r>
    </w:p>
    <w:p xmlns:wp14="http://schemas.microsoft.com/office/word/2010/wordml" w:rsidR="000608DC" w:rsidP="000608DC" w:rsidRDefault="000608DC" w14:paraId="0E27B00A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FD64EB" w:rsidP="000608DC" w:rsidRDefault="00FD64EB" w14:paraId="60061E4C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FD64EB" w:rsidP="000608DC" w:rsidRDefault="00FD64EB" w14:paraId="44EAFD9C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FD64EB" w:rsidP="000608DC" w:rsidRDefault="00FD64EB" w14:paraId="4B94D5A5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FD64EB" w:rsidP="000608DC" w:rsidRDefault="00FD64EB" w14:paraId="3DEEC669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FD64EB" w:rsidP="000608DC" w:rsidRDefault="00FD64EB" w14:paraId="3656B9AB" wp14:textId="77777777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</w:rPr>
      </w:pPr>
    </w:p>
    <w:p xmlns:wp14="http://schemas.microsoft.com/office/word/2010/wordml" w:rsidR="000608DC" w:rsidP="000608DC" w:rsidRDefault="000608DC" w14:paraId="63E57B87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Rozdział IV</w:t>
      </w:r>
    </w:p>
    <w:p xmlns:wp14="http://schemas.microsoft.com/office/word/2010/wordml" w:rsidR="000608DC" w:rsidP="000608DC" w:rsidRDefault="000608DC" w14:paraId="2B19AF7D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Zasady ochrony danych osobowych dziecka</w:t>
      </w:r>
    </w:p>
    <w:p xmlns:wp14="http://schemas.microsoft.com/office/word/2010/wordml" w:rsidR="000608DC" w:rsidP="000608DC" w:rsidRDefault="000608DC" w14:paraId="45FB0818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="000608DC" w:rsidP="000608DC" w:rsidRDefault="000608DC" w14:paraId="524D62A3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E45324" w:rsidR="000608DC" w:rsidP="00E45324" w:rsidRDefault="000608DC" w14:paraId="7CAD3D25" wp14:textId="77777777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Dane osobowe dziecka podlegają ochronie na zasadach określonych w Ustawie z dnia 10 maja 2018 r. o ochronie danych osobowych.</w:t>
      </w:r>
    </w:p>
    <w:p xmlns:wp14="http://schemas.microsoft.com/office/word/2010/wordml" w:rsidRPr="00E45324" w:rsidR="000608DC" w:rsidP="00E45324" w:rsidRDefault="000608DC" w14:paraId="0BEEA8E8" wp14:textId="77777777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Pracownik placówki ma obowiązek zachowania w tajemnicy danych osobowych, które przetwarza oraz sposobów zabezpieczenia danych osobowych przed nieuprawnionym dostępem.</w:t>
      </w:r>
    </w:p>
    <w:p xmlns:wp14="http://schemas.microsoft.com/office/word/2010/wordml" w:rsidRPr="00E45324" w:rsidR="000608DC" w:rsidP="00E45324" w:rsidRDefault="000608DC" w14:paraId="7E58FF59" wp14:textId="77777777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Dane osobowe dziecka są udostępniane wyłącznie osobom i podmiotom uprawnionym na podstawie odrębnych przepisó</w:t>
      </w:r>
      <w:r w:rsidR="007C5548">
        <w:rPr>
          <w:rFonts w:cstheme="minorHAnsi"/>
        </w:rPr>
        <w:t>w</w:t>
      </w:r>
      <w:r w:rsidRPr="00E45324">
        <w:rPr>
          <w:rFonts w:cstheme="minorHAnsi"/>
        </w:rPr>
        <w:t>.</w:t>
      </w:r>
    </w:p>
    <w:p xmlns:wp14="http://schemas.microsoft.com/office/word/2010/wordml" w:rsidRPr="00E45324" w:rsidR="000608DC" w:rsidP="00E45324" w:rsidRDefault="000608DC" w14:paraId="08268867" wp14:textId="77777777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Pracownik placówki jest uprawniony do przetwarzania danych osobow</w:t>
      </w:r>
      <w:r w:rsidR="00DE5CEF">
        <w:rPr>
          <w:rFonts w:cstheme="minorHAnsi"/>
        </w:rPr>
        <w:t>ych dziecka i </w:t>
      </w:r>
      <w:r w:rsidRPr="00E45324">
        <w:rPr>
          <w:rFonts w:cstheme="minorHAnsi"/>
        </w:rPr>
        <w:t>udostępniania tych danych w ramach zespołu interdyscyplinarnego, powołanego w trybie Ustawy z dnia 29 lipca 2005 r. o przeciwdziałaniu przemocy w rodzinie.</w:t>
      </w:r>
    </w:p>
    <w:p xmlns:wp14="http://schemas.microsoft.com/office/word/2010/wordml" w:rsidRPr="00E45324" w:rsidR="00E45324" w:rsidP="00E45324" w:rsidRDefault="00E45324" w14:paraId="049F31CB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</w:p>
    <w:p xmlns:wp14="http://schemas.microsoft.com/office/word/2010/wordml" w:rsidRPr="00E45324" w:rsidR="00E45324" w:rsidP="00E45324" w:rsidRDefault="00E45324" w14:paraId="71CF0EB7" wp14:textId="77777777">
      <w:pPr>
        <w:pStyle w:val="Akapitzlist"/>
        <w:widowControl w:val="0"/>
        <w:autoSpaceDE w:val="0"/>
        <w:autoSpaceDN w:val="0"/>
        <w:spacing w:after="0" w:line="360" w:lineRule="auto"/>
        <w:ind w:left="0"/>
        <w:jc w:val="center"/>
        <w:rPr>
          <w:rFonts w:asciiTheme="majorHAnsi" w:hAnsiTheme="majorHAnsi" w:cstheme="minorHAnsi"/>
          <w:b/>
        </w:rPr>
      </w:pPr>
      <w:r w:rsidRPr="00E45324">
        <w:rPr>
          <w:rFonts w:asciiTheme="majorHAnsi" w:hAnsiTheme="majorHAnsi" w:cstheme="minorHAnsi"/>
          <w:b/>
        </w:rPr>
        <w:t>§2</w:t>
      </w:r>
    </w:p>
    <w:p xmlns:wp14="http://schemas.microsoft.com/office/word/2010/wordml" w:rsidRPr="00E45324" w:rsidR="00E45324" w:rsidP="00E45324" w:rsidRDefault="00E45324" w14:paraId="1E0E4B1A" wp14:textId="77777777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Pracownik szkoły może wykorzystać informacje o dziecku w celach szkoleniowych lub edukacyjnych wyłącznie z zachowaniem anonimowości dziecka, w sposób uniemożliwiający identyfikację dziecka.</w:t>
      </w:r>
    </w:p>
    <w:p xmlns:wp14="http://schemas.microsoft.com/office/word/2010/wordml" w:rsidR="00E45324" w:rsidP="00E45324" w:rsidRDefault="00E45324" w14:paraId="53128261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</w:rPr>
      </w:pPr>
    </w:p>
    <w:p xmlns:wp14="http://schemas.microsoft.com/office/word/2010/wordml" w:rsidR="00E45324" w:rsidP="00E45324" w:rsidRDefault="00E45324" w14:paraId="7EB5BABA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 w:rsidRPr="00E45324">
        <w:rPr>
          <w:rFonts w:asciiTheme="majorHAnsi" w:hAnsiTheme="majorHAnsi" w:cstheme="minorHAnsi"/>
          <w:b/>
        </w:rPr>
        <w:t>§3</w:t>
      </w:r>
    </w:p>
    <w:p xmlns:wp14="http://schemas.microsoft.com/office/word/2010/wordml" w:rsidRPr="00E45324" w:rsidR="00E45324" w:rsidP="00E45324" w:rsidRDefault="00E45324" w14:paraId="66ABBB3D" wp14:textId="77777777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Pracownik szkoły nie udostępnia przedstawicielom mediów informacji o dziecku ani jego opiekunach.</w:t>
      </w:r>
    </w:p>
    <w:p xmlns:wp14="http://schemas.microsoft.com/office/word/2010/wordml" w:rsidR="00E45324" w:rsidP="00E45324" w:rsidRDefault="00E45324" w14:paraId="547F2D31" wp14:textId="77777777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E45324">
        <w:rPr>
          <w:rFonts w:cstheme="minorHAnsi"/>
        </w:rPr>
        <w:t>Pracownik szkoły, w wyjątkowych i uzasadnionych sytu</w:t>
      </w:r>
      <w:r w:rsidR="00DE5CEF">
        <w:rPr>
          <w:rFonts w:cstheme="minorHAnsi"/>
        </w:rPr>
        <w:t>acjach, może skontaktować się z </w:t>
      </w:r>
      <w:r w:rsidRPr="00E45324">
        <w:rPr>
          <w:rFonts w:cstheme="minorHAnsi"/>
        </w:rPr>
        <w:t>opiekunem dziecka i zapytać go o zgodę na podanie jego danych kontaktowych przedstawicielom mediów. W przypadku wyrażenia przez opiekuna zgody, pracownik szkoły podaje przedstawicielowi mediów dane kontaktowe do opiekuna dziecka.</w:t>
      </w:r>
    </w:p>
    <w:p xmlns:wp14="http://schemas.microsoft.com/office/word/2010/wordml" w:rsidR="00E45324" w:rsidP="00E45324" w:rsidRDefault="00E45324" w14:paraId="2D535A6B" wp14:textId="77777777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Pracownik szkoły nie kontaktuje przedstawicieli mediów z dziećmi.</w:t>
      </w:r>
    </w:p>
    <w:p xmlns:wp14="http://schemas.microsoft.com/office/word/2010/wordml" w:rsidR="00E45324" w:rsidP="00E45324" w:rsidRDefault="00E45324" w14:paraId="1DECAE78" wp14:textId="77777777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Pracownik szkoły nie wypowiada się w kontakcie z przedstawicielami mediów o sprawie dziecka lub jego opiekuna. Zakaz ten dotyczy także sytuacji, gdy pracownik szkoły jest przeświadczony, że</w:t>
      </w:r>
      <w:r w:rsidR="005E78FD">
        <w:rPr>
          <w:rFonts w:cstheme="minorHAnsi"/>
        </w:rPr>
        <w:t xml:space="preserve"> jego wypowiedź nie jest w żaden sposób utrwalana.</w:t>
      </w:r>
    </w:p>
    <w:p xmlns:wp14="http://schemas.microsoft.com/office/word/2010/wordml" w:rsidR="005E78FD" w:rsidP="00E45324" w:rsidRDefault="005E78FD" w14:paraId="060F7933" wp14:textId="77777777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Pracownik szkoły, w wyjątkowych i uzasadnionych sytu</w:t>
      </w:r>
      <w:r w:rsidR="00DE5CEF">
        <w:rPr>
          <w:rFonts w:cstheme="minorHAnsi"/>
        </w:rPr>
        <w:t>acjach, może się wypowiedzieć w </w:t>
      </w:r>
      <w:r>
        <w:rPr>
          <w:rFonts w:cstheme="minorHAnsi"/>
        </w:rPr>
        <w:t>kontakcie z przedstawicielami mediów o sprawie dziecka lub jego opiekuna- po otrzymaniu pisemnej zgody przez opiekuna i przedstawieniu tejże zgody dyrektorowi szkoły.</w:t>
      </w:r>
    </w:p>
    <w:p xmlns:wp14="http://schemas.microsoft.com/office/word/2010/wordml" w:rsidR="005E78FD" w:rsidP="005E78FD" w:rsidRDefault="005E78FD" w14:paraId="62486C05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</w:p>
    <w:p xmlns:wp14="http://schemas.microsoft.com/office/word/2010/wordml" w:rsidR="005E78FD" w:rsidP="005E78FD" w:rsidRDefault="005E78FD" w14:paraId="4B9522E2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cstheme="minorHAnsi"/>
          <w:b/>
        </w:rPr>
      </w:pPr>
      <w:r w:rsidRPr="005E78FD">
        <w:rPr>
          <w:rFonts w:cstheme="minorHAnsi"/>
          <w:b/>
        </w:rPr>
        <w:lastRenderedPageBreak/>
        <w:t>§4</w:t>
      </w:r>
    </w:p>
    <w:p xmlns:wp14="http://schemas.microsoft.com/office/word/2010/wordml" w:rsidR="005E78FD" w:rsidP="005E78FD" w:rsidRDefault="005E78FD" w14:paraId="7BBB2052" wp14:textId="7777777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5E78FD">
        <w:rPr>
          <w:rFonts w:cstheme="minorHAnsi"/>
        </w:rPr>
        <w:t>W celu realizacji materiału medialnego można udostępnić mediom wybrane pomieszczenia szkoły. Decyzję w sprawie udostępnienia pomieszczenia podejmuje dyrektor szkoły.</w:t>
      </w:r>
    </w:p>
    <w:p xmlns:wp14="http://schemas.microsoft.com/office/word/2010/wordml" w:rsidR="005E78FD" w:rsidP="005E78FD" w:rsidRDefault="005E78FD" w14:paraId="03E2CA5B" wp14:textId="7777777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Dyrektor szkoły, podejmując decyzję, o której mowa w punkcie poprzedzającym, poleca sekretariatowi placówki przygotować wybrane pomieszczenie w celu realizacji materiału medialnego w taki sposób, by uniemożliwić filmowanie przebywających na terenie placówki dzieci.</w:t>
      </w:r>
    </w:p>
    <w:p xmlns:wp14="http://schemas.microsoft.com/office/word/2010/wordml" w:rsidR="00A5749D" w:rsidP="00A5749D" w:rsidRDefault="00A5749D" w14:paraId="4101652C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</w:p>
    <w:p xmlns:wp14="http://schemas.microsoft.com/office/word/2010/wordml" w:rsidR="00A5749D" w:rsidP="00A5749D" w:rsidRDefault="00A5749D" w14:paraId="396D0E3C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V</w:t>
      </w:r>
    </w:p>
    <w:p xmlns:wp14="http://schemas.microsoft.com/office/word/2010/wordml" w:rsidR="00A5749D" w:rsidP="00A5749D" w:rsidRDefault="00A5749D" w14:paraId="69EDC482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Zasady ochrony wizerunku dziecka</w:t>
      </w:r>
    </w:p>
    <w:p xmlns:wp14="http://schemas.microsoft.com/office/word/2010/wordml" w:rsidR="00A5749D" w:rsidP="00A5749D" w:rsidRDefault="00A5749D" w14:paraId="4B99056E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="00A5749D" w:rsidP="00A5749D" w:rsidRDefault="00A5749D" w14:paraId="158EC4FF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A5749D" w:rsidR="00A5749D" w:rsidP="00A5749D" w:rsidRDefault="00A5749D" w14:paraId="36AAB92A" wp14:textId="7777777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A5749D">
        <w:rPr>
          <w:rFonts w:cstheme="minorHAnsi"/>
        </w:rPr>
        <w:t>Nasza szkoła, uznając prawo dziecka do prywatności i ochrony dóbr osobistych, zapewnia ochronę wizerunku dziecka.</w:t>
      </w:r>
    </w:p>
    <w:p xmlns:wp14="http://schemas.microsoft.com/office/word/2010/wordml" w:rsidR="00A5749D" w:rsidP="00A5749D" w:rsidRDefault="00A5749D" w14:paraId="1299C43A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both"/>
        <w:rPr>
          <w:rFonts w:asciiTheme="majorHAnsi" w:hAnsiTheme="majorHAnsi" w:cstheme="minorHAnsi"/>
        </w:rPr>
      </w:pPr>
    </w:p>
    <w:p xmlns:wp14="http://schemas.microsoft.com/office/word/2010/wordml" w:rsidR="00A5749D" w:rsidP="00A5749D" w:rsidRDefault="00A5749D" w14:paraId="47DFE731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  <w:b/>
        </w:rPr>
      </w:pPr>
      <w:r w:rsidRPr="00A5749D">
        <w:rPr>
          <w:rFonts w:asciiTheme="majorHAnsi" w:hAnsiTheme="majorHAnsi" w:cstheme="minorHAnsi"/>
          <w:b/>
        </w:rPr>
        <w:t>§2</w:t>
      </w:r>
    </w:p>
    <w:p xmlns:wp14="http://schemas.microsoft.com/office/word/2010/wordml" w:rsidRPr="00A5749D" w:rsidR="00A5749D" w:rsidP="00A5749D" w:rsidRDefault="00A5749D" w14:paraId="7A5F5F83" wp14:textId="77777777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A5749D">
        <w:rPr>
          <w:rFonts w:cstheme="minorHAnsi"/>
        </w:rPr>
        <w:t>Pracownikowi szkoły nie wolno umożliwiać przedstawicielom mediów utrwalania wizerunku dziecka (filmowanie, fotografowanie, nagrywanie głosu dziecka) na terenie placówki bez pisemnej zgody rodzica lub opiekuna prawnego dziecka.</w:t>
      </w:r>
    </w:p>
    <w:p xmlns:wp14="http://schemas.microsoft.com/office/word/2010/wordml" w:rsidRPr="00A5749D" w:rsidR="00A5749D" w:rsidP="00A5749D" w:rsidRDefault="00A5749D" w14:paraId="37676EF8" wp14:textId="77777777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A5749D">
        <w:rPr>
          <w:rFonts w:cstheme="minorHAnsi"/>
        </w:rPr>
        <w:t>W celu uzyskania zgody, o której mowa powyżej, pracownik</w:t>
      </w:r>
      <w:r w:rsidR="00DE5CEF">
        <w:rPr>
          <w:rFonts w:cstheme="minorHAnsi"/>
        </w:rPr>
        <w:t xml:space="preserve"> szkoły może skontaktować się z </w:t>
      </w:r>
      <w:r w:rsidRPr="00A5749D">
        <w:rPr>
          <w:rFonts w:cstheme="minorHAnsi"/>
        </w:rPr>
        <w:t>opiekunem dziecka i ustalić procedurę uzyskani</w:t>
      </w:r>
      <w:r w:rsidR="00DE5CEF">
        <w:rPr>
          <w:rFonts w:cstheme="minorHAnsi"/>
        </w:rPr>
        <w:t>a pisemnej zgody. Niedopuszczal</w:t>
      </w:r>
      <w:r w:rsidRPr="00A5749D">
        <w:rPr>
          <w:rFonts w:cstheme="minorHAnsi"/>
        </w:rPr>
        <w:t>ne jest podanie przedstawicielowi mediów danych kontaktowych do</w:t>
      </w:r>
      <w:r w:rsidR="00DE5CEF">
        <w:rPr>
          <w:rFonts w:cstheme="minorHAnsi"/>
        </w:rPr>
        <w:t xml:space="preserve"> opiekuna dziecka- bez wiedzy i </w:t>
      </w:r>
      <w:r w:rsidRPr="00A5749D">
        <w:rPr>
          <w:rFonts w:cstheme="minorHAnsi"/>
        </w:rPr>
        <w:t>zgody tego opiekuna.</w:t>
      </w:r>
    </w:p>
    <w:p xmlns:wp14="http://schemas.microsoft.com/office/word/2010/wordml" w:rsidR="00A5749D" w:rsidP="00A5749D" w:rsidRDefault="00A5749D" w14:paraId="2F7A7967" wp14:textId="77777777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A5749D">
        <w:rPr>
          <w:rFonts w:cstheme="minorHAnsi"/>
        </w:rPr>
        <w:t>Jeżeli wizerunek dziecka stanowi jedynie szczegół całości, takiej jak: zgromadzenie, krajobraz, publiczna impreza zgoda opiekuna prawnego na utrwalanie wizerunku dziecka nie jest wymagana.</w:t>
      </w:r>
    </w:p>
    <w:p xmlns:wp14="http://schemas.microsoft.com/office/word/2010/wordml" w:rsidRPr="00A5749D" w:rsidR="004C3A85" w:rsidP="00A5749D" w:rsidRDefault="004C3A85" w14:paraId="11F23524" wp14:textId="77777777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Wytyczne dotyczące utrwalania wizerunku dziecka znajdują się w zał. 6.</w:t>
      </w:r>
    </w:p>
    <w:p xmlns:wp14="http://schemas.microsoft.com/office/word/2010/wordml" w:rsidR="00A5749D" w:rsidP="00A5749D" w:rsidRDefault="00A5749D" w14:paraId="4DDBEF00" wp14:textId="77777777">
      <w:pPr>
        <w:widowControl w:val="0"/>
        <w:autoSpaceDE w:val="0"/>
        <w:autoSpaceDN w:val="0"/>
        <w:spacing w:after="0" w:line="360" w:lineRule="auto"/>
        <w:jc w:val="both"/>
        <w:rPr>
          <w:rFonts w:asciiTheme="majorHAnsi" w:hAnsiTheme="majorHAnsi" w:cstheme="minorHAnsi"/>
        </w:rPr>
      </w:pPr>
    </w:p>
    <w:p xmlns:wp14="http://schemas.microsoft.com/office/word/2010/wordml" w:rsidR="00A5749D" w:rsidP="00A5749D" w:rsidRDefault="00A5749D" w14:paraId="4A9A847D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VI</w:t>
      </w:r>
    </w:p>
    <w:p xmlns:wp14="http://schemas.microsoft.com/office/word/2010/wordml" w:rsidR="00A5749D" w:rsidP="00A5749D" w:rsidRDefault="00A5749D" w14:paraId="02FDB005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Zasady dostępu dzieci do Internetu</w:t>
      </w:r>
    </w:p>
    <w:p xmlns:wp14="http://schemas.microsoft.com/office/word/2010/wordml" w:rsidR="00A5749D" w:rsidP="00A5749D" w:rsidRDefault="00A5749D" w14:paraId="3461D779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Pr="00EA0F6C" w:rsidR="00EA0F6C" w:rsidP="00EA0F6C" w:rsidRDefault="00A5749D" w14:paraId="085F9509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DE5CEF" w:rsidR="00EA0F6C" w:rsidP="00EA0F6C" w:rsidRDefault="00EA0F6C" w14:paraId="7F596DC2" wp14:textId="7777777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D</w:t>
      </w:r>
      <w:r w:rsidRPr="00DE5CEF">
        <w:rPr>
          <w:rFonts w:cstheme="minorHAnsi"/>
        </w:rPr>
        <w:t xml:space="preserve">yrektor szkoły wyznacza osobę odpowiedzialną za </w:t>
      </w:r>
      <w:proofErr w:type="spellStart"/>
      <w:r>
        <w:rPr>
          <w:rFonts w:cstheme="minorHAnsi"/>
          <w:i/>
        </w:rPr>
        <w:t>internet</w:t>
      </w:r>
      <w:proofErr w:type="spellEnd"/>
      <w:r w:rsidRPr="00DE5CEF">
        <w:rPr>
          <w:rFonts w:cstheme="minorHAnsi"/>
          <w:i/>
        </w:rPr>
        <w:t xml:space="preserve"> </w:t>
      </w:r>
      <w:r w:rsidRPr="00DE5CEF">
        <w:rPr>
          <w:rFonts w:cstheme="minorHAnsi"/>
        </w:rPr>
        <w:t>w</w:t>
      </w:r>
      <w:r>
        <w:rPr>
          <w:rFonts w:cstheme="minorHAnsi"/>
        </w:rPr>
        <w:t> </w:t>
      </w:r>
      <w:r w:rsidR="0045365A">
        <w:rPr>
          <w:rFonts w:cstheme="minorHAnsi"/>
        </w:rPr>
        <w:t>szkole (zał. 1)</w:t>
      </w:r>
    </w:p>
    <w:p xmlns:wp14="http://schemas.microsoft.com/office/word/2010/wordml" w:rsidR="00A5749D" w:rsidP="00A5749D" w:rsidRDefault="003F5832" w14:paraId="28368308" wp14:textId="7777777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01EA5">
        <w:rPr>
          <w:rFonts w:cstheme="minorHAnsi"/>
        </w:rPr>
        <w:t xml:space="preserve">Placówka, zapewniając dzieciom dostęp do </w:t>
      </w:r>
      <w:proofErr w:type="spellStart"/>
      <w:r w:rsidR="00EA0F6C">
        <w:rPr>
          <w:rFonts w:cstheme="minorHAnsi"/>
        </w:rPr>
        <w:t>i</w:t>
      </w:r>
      <w:r w:rsidRPr="00701EA5">
        <w:rPr>
          <w:rFonts w:cstheme="minorHAnsi"/>
        </w:rPr>
        <w:t>nternetu</w:t>
      </w:r>
      <w:proofErr w:type="spellEnd"/>
      <w:r w:rsidRPr="00701EA5">
        <w:rPr>
          <w:rFonts w:cstheme="minorHAnsi"/>
        </w:rPr>
        <w:t xml:space="preserve">, jest zobowiązana podejmować działania zabezpieczające dzieci przed dostępem do treści, które mogą stanowić zagrożenie dla ich </w:t>
      </w:r>
      <w:r w:rsidRPr="00701EA5">
        <w:rPr>
          <w:rFonts w:cstheme="minorHAnsi"/>
        </w:rPr>
        <w:lastRenderedPageBreak/>
        <w:t>prawidłowego rozwoju; w szczególności trzeba zainstalować i aktualizować oprogramowanie zabezpieczające.</w:t>
      </w:r>
    </w:p>
    <w:p xmlns:wp14="http://schemas.microsoft.com/office/word/2010/wordml" w:rsidRPr="00701EA5" w:rsidR="003F5832" w:rsidP="00A5749D" w:rsidRDefault="003F5832" w14:paraId="6EE2F623" wp14:textId="7777777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01EA5">
        <w:rPr>
          <w:rFonts w:cstheme="minorHAnsi"/>
        </w:rPr>
        <w:t xml:space="preserve">Na terenie szkoły dostęp do </w:t>
      </w:r>
      <w:r w:rsidR="00EA0F6C">
        <w:rPr>
          <w:rFonts w:cstheme="minorHAnsi"/>
        </w:rPr>
        <w:t>i</w:t>
      </w:r>
      <w:bookmarkStart w:name="_GoBack" w:id="0"/>
      <w:bookmarkEnd w:id="0"/>
      <w:r w:rsidRPr="00701EA5">
        <w:rPr>
          <w:rFonts w:cstheme="minorHAnsi"/>
        </w:rPr>
        <w:t>nternetu możliwy jest:</w:t>
      </w:r>
    </w:p>
    <w:p xmlns:wp14="http://schemas.microsoft.com/office/word/2010/wordml" w:rsidRPr="00701EA5" w:rsidR="003F5832" w:rsidP="003F5832" w:rsidRDefault="003F5832" w14:paraId="4A56575A" wp14:textId="77777777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701EA5">
        <w:rPr>
          <w:rFonts w:cstheme="minorHAnsi"/>
        </w:rPr>
        <w:t xml:space="preserve">pod nadzorem pracownika szkoły na zajęciach komputerowych </w:t>
      </w:r>
    </w:p>
    <w:p xmlns:wp14="http://schemas.microsoft.com/office/word/2010/wordml" w:rsidRPr="00701EA5" w:rsidR="003F5832" w:rsidP="003F5832" w:rsidRDefault="003F5832" w14:paraId="7EC2C434" wp14:textId="77777777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701EA5">
        <w:rPr>
          <w:rFonts w:cstheme="minorHAnsi"/>
        </w:rPr>
        <w:t>pod nadzorem pracownika szkoły w czasie lekcji zdalnych odbywanych przez ucznia na terenie szkoły</w:t>
      </w:r>
    </w:p>
    <w:p xmlns:wp14="http://schemas.microsoft.com/office/word/2010/wordml" w:rsidRPr="00701EA5" w:rsidR="003F5832" w:rsidP="003F5832" w:rsidRDefault="003F5832" w14:paraId="7EDFED61" wp14:textId="7777777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01EA5">
        <w:rPr>
          <w:rFonts w:cstheme="minorHAnsi"/>
        </w:rPr>
        <w:t>W przypadku dostępu realizowanego pod nadzorem pracownika szkoły, pracownik szkoły ma obowiązek informowania dzieci o zasadach bezpiecznego korzystania z Internetu</w:t>
      </w:r>
      <w:r w:rsidR="0045365A">
        <w:rPr>
          <w:rFonts w:cstheme="minorHAnsi"/>
        </w:rPr>
        <w:t xml:space="preserve"> (zał. 4</w:t>
      </w:r>
      <w:r w:rsidRPr="00701EA5" w:rsidR="00701EA5">
        <w:rPr>
          <w:rFonts w:cstheme="minorHAnsi"/>
        </w:rPr>
        <w:t>)</w:t>
      </w:r>
      <w:r w:rsidRPr="00701EA5">
        <w:rPr>
          <w:rFonts w:cstheme="minorHAnsi"/>
        </w:rPr>
        <w:t>. Pracownik placówki czuwa także nad bezpieczeństwem korzystania z Internetu przez dzieci podczas lekcji.</w:t>
      </w:r>
    </w:p>
    <w:p xmlns:wp14="http://schemas.microsoft.com/office/word/2010/wordml" w:rsidRPr="00701EA5" w:rsidR="00701EA5" w:rsidP="003F5832" w:rsidRDefault="00701EA5" w14:paraId="12DAD327" wp14:textId="77777777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01EA5">
        <w:rPr>
          <w:rFonts w:cstheme="minorHAnsi"/>
        </w:rPr>
        <w:t xml:space="preserve">Szkoła zapewnia stały dostęp do materiałów edukacyjnych, dotyczących bezpiecznego korzystania z </w:t>
      </w:r>
      <w:proofErr w:type="spellStart"/>
      <w:r w:rsidRPr="00701EA5">
        <w:rPr>
          <w:rFonts w:cstheme="minorHAnsi"/>
        </w:rPr>
        <w:t>internetu</w:t>
      </w:r>
      <w:proofErr w:type="spellEnd"/>
      <w:r w:rsidRPr="00701EA5">
        <w:rPr>
          <w:rFonts w:cstheme="minorHAnsi"/>
        </w:rPr>
        <w:t xml:space="preserve"> np. gazetki ścienne.</w:t>
      </w:r>
    </w:p>
    <w:p xmlns:wp14="http://schemas.microsoft.com/office/word/2010/wordml" w:rsidR="00701EA5" w:rsidP="00701EA5" w:rsidRDefault="00701EA5" w14:paraId="3CF2D8B6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both"/>
        <w:rPr>
          <w:rFonts w:asciiTheme="majorHAnsi" w:hAnsiTheme="majorHAnsi" w:cstheme="minorHAnsi"/>
        </w:rPr>
      </w:pPr>
    </w:p>
    <w:p xmlns:wp14="http://schemas.microsoft.com/office/word/2010/wordml" w:rsidR="00701EA5" w:rsidP="00701EA5" w:rsidRDefault="00701EA5" w14:paraId="760D462B" wp14:textId="77777777">
      <w:pPr>
        <w:pStyle w:val="Akapitzlist"/>
        <w:widowControl w:val="0"/>
        <w:autoSpaceDE w:val="0"/>
        <w:autoSpaceDN w:val="0"/>
        <w:spacing w:after="0" w:line="360" w:lineRule="auto"/>
        <w:ind w:left="42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§2</w:t>
      </w:r>
    </w:p>
    <w:p xmlns:wp14="http://schemas.microsoft.com/office/word/2010/wordml" w:rsidRPr="00796217" w:rsidR="00701EA5" w:rsidP="00701EA5" w:rsidRDefault="00BB069B" w14:paraId="489B9A8E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b/>
        </w:rPr>
      </w:pPr>
      <w:r w:rsidRPr="00796217">
        <w:rPr>
          <w:rFonts w:cstheme="minorHAnsi"/>
        </w:rPr>
        <w:t>Osoba odpowiedzialna za Internet zapewnia na wszystkich komputerach z dostępem do Internetu na terenie szkoły zainstalowane i aktualizowane:</w:t>
      </w:r>
    </w:p>
    <w:p xmlns:wp14="http://schemas.microsoft.com/office/word/2010/wordml" w:rsidRPr="00796217" w:rsidR="00BB069B" w:rsidP="00BB069B" w:rsidRDefault="00BB069B" w14:paraId="4BCA917B" wp14:textId="7777777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796217">
        <w:rPr>
          <w:rFonts w:cstheme="minorHAnsi"/>
        </w:rPr>
        <w:t>oprogramowanie filtrujące treści internetowe</w:t>
      </w:r>
    </w:p>
    <w:p xmlns:wp14="http://schemas.microsoft.com/office/word/2010/wordml" w:rsidRPr="00796217" w:rsidR="00FC4476" w:rsidP="00BB069B" w:rsidRDefault="00BB069B" w14:paraId="4171D21E" wp14:textId="7777777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796217">
        <w:rPr>
          <w:rFonts w:cstheme="minorHAnsi"/>
        </w:rPr>
        <w:t>oprogramowanie</w:t>
      </w:r>
      <w:r w:rsidRPr="00796217" w:rsidR="00FC4476">
        <w:rPr>
          <w:rFonts w:cstheme="minorHAnsi"/>
        </w:rPr>
        <w:t xml:space="preserve"> monitorujące korzystanie przez dzieci z Internetu</w:t>
      </w:r>
    </w:p>
    <w:p xmlns:wp14="http://schemas.microsoft.com/office/word/2010/wordml" w:rsidRPr="00796217" w:rsidR="00FC4476" w:rsidP="00BB069B" w:rsidRDefault="00FC4476" w14:paraId="4855A840" wp14:textId="7777777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796217">
        <w:rPr>
          <w:rFonts w:cstheme="minorHAnsi"/>
        </w:rPr>
        <w:t>oprogramowanie antywirusowe</w:t>
      </w:r>
    </w:p>
    <w:p xmlns:wp14="http://schemas.microsoft.com/office/word/2010/wordml" w:rsidRPr="00796217" w:rsidR="00FC4476" w:rsidP="00BB069B" w:rsidRDefault="00FC4476" w14:paraId="196DA29A" wp14:textId="7777777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796217">
        <w:rPr>
          <w:rFonts w:cstheme="minorHAnsi"/>
        </w:rPr>
        <w:t>oprogramowanie antyspamowe</w:t>
      </w:r>
    </w:p>
    <w:p xmlns:wp14="http://schemas.microsoft.com/office/word/2010/wordml" w:rsidRPr="00796217" w:rsidR="00FC4476" w:rsidP="00BB069B" w:rsidRDefault="00FC4476" w14:paraId="118E0985" wp14:textId="77777777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r w:rsidRPr="00796217">
        <w:rPr>
          <w:rFonts w:cstheme="minorHAnsi"/>
        </w:rPr>
        <w:t>firewall</w:t>
      </w:r>
    </w:p>
    <w:p xmlns:wp14="http://schemas.microsoft.com/office/word/2010/wordml" w:rsidRPr="00796217" w:rsidR="00BB069B" w:rsidP="5A0B7A2F" w:rsidRDefault="0033057D" w14:paraId="3C91EF54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="Calibri" w:cstheme="minorAscii"/>
        </w:rPr>
      </w:pPr>
      <w:r w:rsidRPr="5A0B7A2F" w:rsidR="0033057D">
        <w:rPr>
          <w:rFonts w:cs="Calibri" w:cstheme="minorAscii"/>
        </w:rPr>
        <w:t>Wymienione w pkt. 1 niniejszego</w:t>
      </w:r>
      <w:r w:rsidRPr="5A0B7A2F" w:rsidR="00796217">
        <w:rPr>
          <w:rFonts w:cs="Calibri" w:cstheme="minorAscii"/>
        </w:rPr>
        <w:t xml:space="preserve"> </w:t>
      </w:r>
      <w:r w:rsidRPr="5A0B7A2F" w:rsidR="0033057D">
        <w:rPr>
          <w:rFonts w:cs="Calibri" w:cstheme="minorAscii"/>
        </w:rPr>
        <w:t xml:space="preserve">paragrafu oprogramowania są aktualizowane przez wyznaczonego pracownika szkoły przynajmniej </w:t>
      </w:r>
      <w:r w:rsidRPr="5A0B7A2F" w:rsidR="0033057D">
        <w:rPr>
          <w:rFonts w:cs="Calibri" w:cstheme="minorAscii"/>
          <w:color w:val="auto"/>
        </w:rPr>
        <w:t xml:space="preserve">raz </w:t>
      </w:r>
      <w:r w:rsidRPr="5A0B7A2F" w:rsidR="004C3A85">
        <w:rPr>
          <w:rFonts w:cs="Calibri" w:cstheme="minorAscii"/>
          <w:color w:val="auto"/>
        </w:rPr>
        <w:t>w miesi</w:t>
      </w:r>
      <w:r w:rsidRPr="5A0B7A2F" w:rsidR="0045365A">
        <w:rPr>
          <w:rFonts w:cs="Calibri" w:cstheme="minorAscii"/>
          <w:color w:val="auto"/>
        </w:rPr>
        <w:t>ącu</w:t>
      </w:r>
      <w:r w:rsidRPr="5A0B7A2F" w:rsidR="0033057D">
        <w:rPr>
          <w:rFonts w:cs="Calibri" w:cstheme="minorAscii"/>
          <w:color w:val="auto"/>
        </w:rPr>
        <w:t>.</w:t>
      </w:r>
    </w:p>
    <w:p xmlns:wp14="http://schemas.microsoft.com/office/word/2010/wordml" w:rsidRPr="00796217" w:rsidR="0033057D" w:rsidP="00FC4476" w:rsidRDefault="0033057D" w14:paraId="4D34255C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96217">
        <w:rPr>
          <w:rFonts w:cstheme="minorHAnsi"/>
        </w:rPr>
        <w:t>Wyznaczony pracownik szkoły przynajmniej raz w miesiącu sprawdza, czy na kompute</w:t>
      </w:r>
      <w:r w:rsidR="00DE5CEF">
        <w:rPr>
          <w:rFonts w:cstheme="minorHAnsi"/>
        </w:rPr>
        <w:t>rach z </w:t>
      </w:r>
      <w:r w:rsidRPr="00796217">
        <w:rPr>
          <w:rFonts w:cstheme="minorHAnsi"/>
        </w:rPr>
        <w:t>dostępem do Internetu nie znajdują się niebezpieczne treści. W przypadku znalezienia niebezpiecznych treści, wyznaczony pracownik szkoły ustala, kto korzystał z komputera w czasie ich wprowadzenia</w:t>
      </w:r>
    </w:p>
    <w:p xmlns:wp14="http://schemas.microsoft.com/office/word/2010/wordml" w:rsidRPr="00796217" w:rsidR="00796217" w:rsidP="00FC4476" w:rsidRDefault="00796217" w14:paraId="4ABCB6E8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96217">
        <w:rPr>
          <w:rFonts w:cstheme="minorHAnsi"/>
        </w:rPr>
        <w:t>Informację o dziecku, które korzystały z komputera w czasie wprowadzenia niebezpiecznych treści, wyznaczony pracownik szkoły przekazuje pedagogowi/psychologowi.</w:t>
      </w:r>
    </w:p>
    <w:p xmlns:wp14="http://schemas.microsoft.com/office/word/2010/wordml" w:rsidRPr="00796217" w:rsidR="00796217" w:rsidP="00FC4476" w:rsidRDefault="00796217" w14:paraId="53F36E78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96217">
        <w:rPr>
          <w:rFonts w:cstheme="minorHAnsi"/>
        </w:rPr>
        <w:t xml:space="preserve">Pedagog/ psycholog przeprowadza z dzieckiem, o którym m owa w punktach poprzedzających, rozmowę na temat bezpieczeństwa w </w:t>
      </w:r>
      <w:proofErr w:type="spellStart"/>
      <w:r w:rsidRPr="00796217">
        <w:rPr>
          <w:rFonts w:cstheme="minorHAnsi"/>
        </w:rPr>
        <w:t>internecie</w:t>
      </w:r>
      <w:proofErr w:type="spellEnd"/>
      <w:r w:rsidRPr="00796217">
        <w:rPr>
          <w:rFonts w:cstheme="minorHAnsi"/>
        </w:rPr>
        <w:t>.</w:t>
      </w:r>
    </w:p>
    <w:p xmlns:wp14="http://schemas.microsoft.com/office/word/2010/wordml" w:rsidRPr="00796217" w:rsidR="00796217" w:rsidP="00FC4476" w:rsidRDefault="00796217" w14:paraId="4DF2D294" wp14:textId="77777777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796217">
        <w:rPr>
          <w:rFonts w:cstheme="minorHAnsi"/>
        </w:rPr>
        <w:t>Jeżeli w wyniku przeprowadzonej rozmowy psycholog/ pedago</w:t>
      </w:r>
      <w:r w:rsidR="007C5548">
        <w:rPr>
          <w:rFonts w:cstheme="minorHAnsi"/>
        </w:rPr>
        <w:t>g</w:t>
      </w:r>
      <w:r w:rsidRPr="00796217">
        <w:rPr>
          <w:rFonts w:cstheme="minorHAnsi"/>
        </w:rPr>
        <w:t xml:space="preserve"> uzyska informacje, że dziecko jest krzywdzone, podejmuje działania opisane w rozdziale II niniejszej </w:t>
      </w:r>
      <w:r w:rsidRPr="00796217">
        <w:rPr>
          <w:rFonts w:cstheme="minorHAnsi"/>
          <w:i/>
        </w:rPr>
        <w:t>Polityki.</w:t>
      </w:r>
    </w:p>
    <w:p xmlns:wp14="http://schemas.microsoft.com/office/word/2010/wordml" w:rsidR="00796217" w:rsidP="00796217" w:rsidRDefault="00796217" w14:paraId="0FB78278" wp14:textId="77777777">
      <w:pPr>
        <w:widowControl w:val="0"/>
        <w:autoSpaceDE w:val="0"/>
        <w:autoSpaceDN w:val="0"/>
        <w:spacing w:after="0" w:line="360" w:lineRule="auto"/>
        <w:ind w:left="66"/>
        <w:jc w:val="both"/>
        <w:rPr>
          <w:rFonts w:asciiTheme="majorHAnsi" w:hAnsiTheme="majorHAnsi" w:cstheme="minorHAnsi"/>
        </w:rPr>
      </w:pPr>
    </w:p>
    <w:p xmlns:wp14="http://schemas.microsoft.com/office/word/2010/wordml" w:rsidR="0045365A" w:rsidP="00796217" w:rsidRDefault="0045365A" w14:paraId="1FC39945" wp14:textId="77777777">
      <w:pPr>
        <w:widowControl w:val="0"/>
        <w:autoSpaceDE w:val="0"/>
        <w:autoSpaceDN w:val="0"/>
        <w:spacing w:after="0" w:line="360" w:lineRule="auto"/>
        <w:ind w:left="66"/>
        <w:jc w:val="both"/>
        <w:rPr>
          <w:rFonts w:asciiTheme="majorHAnsi" w:hAnsiTheme="majorHAnsi" w:cstheme="minorHAnsi"/>
        </w:rPr>
      </w:pPr>
    </w:p>
    <w:p xmlns:wp14="http://schemas.microsoft.com/office/word/2010/wordml" w:rsidR="0045365A" w:rsidP="00796217" w:rsidRDefault="0045365A" w14:paraId="0562CB0E" wp14:textId="77777777">
      <w:pPr>
        <w:widowControl w:val="0"/>
        <w:autoSpaceDE w:val="0"/>
        <w:autoSpaceDN w:val="0"/>
        <w:spacing w:after="0" w:line="360" w:lineRule="auto"/>
        <w:ind w:left="66"/>
        <w:jc w:val="both"/>
        <w:rPr>
          <w:rFonts w:asciiTheme="majorHAnsi" w:hAnsiTheme="majorHAnsi" w:cstheme="minorHAnsi"/>
        </w:rPr>
      </w:pPr>
    </w:p>
    <w:p xmlns:wp14="http://schemas.microsoft.com/office/word/2010/wordml" w:rsidR="00796217" w:rsidP="00796217" w:rsidRDefault="00796217" w14:paraId="534A9013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VII</w:t>
      </w:r>
    </w:p>
    <w:p xmlns:wp14="http://schemas.microsoft.com/office/word/2010/wordml" w:rsidRPr="00796217" w:rsidR="00796217" w:rsidP="00796217" w:rsidRDefault="00796217" w14:paraId="5ED7E31B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b/>
        </w:rPr>
        <w:t xml:space="preserve">Monitoring stosowania </w:t>
      </w:r>
      <w:r>
        <w:rPr>
          <w:rFonts w:asciiTheme="majorHAnsi" w:hAnsiTheme="majorHAnsi" w:cstheme="minorHAnsi"/>
          <w:i/>
        </w:rPr>
        <w:t>Polityki</w:t>
      </w:r>
    </w:p>
    <w:p xmlns:wp14="http://schemas.microsoft.com/office/word/2010/wordml" w:rsidR="0013593C" w:rsidP="00796217" w:rsidRDefault="0013593C" w14:paraId="34CE0A41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="00796217" w:rsidP="00796217" w:rsidRDefault="00796217" w14:paraId="6AF2B255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DE5CEF" w:rsidR="00796217" w:rsidP="0013593C" w:rsidRDefault="0013593C" w14:paraId="465D99F4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 xml:space="preserve">Dyrektor szkoły wyznacza osobę odpowiedzialną za </w:t>
      </w:r>
      <w:r w:rsidRPr="00DE5CEF">
        <w:rPr>
          <w:rFonts w:cstheme="minorHAnsi"/>
          <w:i/>
        </w:rPr>
        <w:t xml:space="preserve">Politykę ochrony dzieci </w:t>
      </w:r>
      <w:r w:rsidR="0045365A">
        <w:rPr>
          <w:rFonts w:cstheme="minorHAnsi"/>
        </w:rPr>
        <w:t>w szkole (zał. 1)</w:t>
      </w:r>
    </w:p>
    <w:p xmlns:wp14="http://schemas.microsoft.com/office/word/2010/wordml" w:rsidRPr="00DE5CEF" w:rsidR="0013593C" w:rsidP="0013593C" w:rsidRDefault="0013593C" w14:paraId="38BF2841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 xml:space="preserve">Osoba ta jest odpowiedzialna za monitorowanie realizacji </w:t>
      </w:r>
      <w:r w:rsidRPr="00DE5CEF">
        <w:rPr>
          <w:rFonts w:cstheme="minorHAnsi"/>
          <w:i/>
        </w:rPr>
        <w:t>Polityki</w:t>
      </w:r>
      <w:r w:rsidRPr="00DE5CEF">
        <w:rPr>
          <w:rFonts w:cstheme="minorHAnsi"/>
        </w:rPr>
        <w:t xml:space="preserve">, za reagowanie na sygnały naruszenia </w:t>
      </w:r>
      <w:r w:rsidRPr="00DE5CEF">
        <w:rPr>
          <w:rFonts w:cstheme="minorHAnsi"/>
          <w:i/>
        </w:rPr>
        <w:t>Polityki</w:t>
      </w:r>
      <w:r w:rsidRPr="00DE5CEF">
        <w:rPr>
          <w:rFonts w:cstheme="minorHAnsi"/>
        </w:rPr>
        <w:t xml:space="preserve"> oraz za proponowanie zmian w </w:t>
      </w:r>
      <w:r w:rsidRPr="00DE5CEF">
        <w:rPr>
          <w:rFonts w:cstheme="minorHAnsi"/>
          <w:i/>
        </w:rPr>
        <w:t>Polityce</w:t>
      </w:r>
      <w:r w:rsidRPr="00DE5CEF">
        <w:rPr>
          <w:rFonts w:cstheme="minorHAnsi"/>
        </w:rPr>
        <w:t>.</w:t>
      </w:r>
    </w:p>
    <w:p xmlns:wp14="http://schemas.microsoft.com/office/word/2010/wordml" w:rsidRPr="00DE5CEF" w:rsidR="0013593C" w:rsidP="0013593C" w:rsidRDefault="0013593C" w14:paraId="0FB04E4E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 xml:space="preserve">Osoba ta przeprowadza wśród pracowników palcówki, raz na 6 miesięcy, ankietę monitorującą poziom realizacji </w:t>
      </w:r>
      <w:r w:rsidRPr="00DE5CEF">
        <w:rPr>
          <w:rFonts w:cstheme="minorHAnsi"/>
          <w:i/>
        </w:rPr>
        <w:t xml:space="preserve">Polityki </w:t>
      </w:r>
      <w:r w:rsidR="004C3A85">
        <w:rPr>
          <w:rFonts w:cstheme="minorHAnsi"/>
        </w:rPr>
        <w:t>(zał. 5</w:t>
      </w:r>
      <w:r w:rsidRPr="00DE5CEF">
        <w:rPr>
          <w:rFonts w:cstheme="minorHAnsi"/>
        </w:rPr>
        <w:t>)</w:t>
      </w:r>
    </w:p>
    <w:p xmlns:wp14="http://schemas.microsoft.com/office/word/2010/wordml" w:rsidRPr="00DE5CEF" w:rsidR="0013593C" w:rsidP="0013593C" w:rsidRDefault="0013593C" w14:paraId="62D2E60B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 xml:space="preserve">W ankiecie pracownicy placówki mogą proponować  zmiany </w:t>
      </w:r>
      <w:r w:rsidRPr="00DE5CEF">
        <w:rPr>
          <w:rFonts w:cstheme="minorHAnsi"/>
          <w:i/>
        </w:rPr>
        <w:t xml:space="preserve">Polityki </w:t>
      </w:r>
      <w:r w:rsidRPr="00DE5CEF">
        <w:rPr>
          <w:rFonts w:cstheme="minorHAnsi"/>
        </w:rPr>
        <w:t xml:space="preserve">oraz wskazywać naruszenia </w:t>
      </w:r>
      <w:r w:rsidRPr="00DE5CEF">
        <w:rPr>
          <w:rFonts w:cstheme="minorHAnsi"/>
          <w:i/>
        </w:rPr>
        <w:t xml:space="preserve">Polityki </w:t>
      </w:r>
      <w:r w:rsidRPr="00DE5CEF">
        <w:rPr>
          <w:rFonts w:cstheme="minorHAnsi"/>
        </w:rPr>
        <w:t>w szkole.</w:t>
      </w:r>
    </w:p>
    <w:p xmlns:wp14="http://schemas.microsoft.com/office/word/2010/wordml" w:rsidRPr="00DE5CEF" w:rsidR="0013593C" w:rsidP="0013593C" w:rsidRDefault="0013593C" w14:paraId="3527CE5F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>Osoba, o której mowa w pkt. 1 niniejszego paragrafu, dokonuje opracowania wypełnionych przez pracowników szkoły ankiet. Sporządza na tej podstawie raport z monitoringu, który następnie przekazuje dyrektorowi placówki.</w:t>
      </w:r>
    </w:p>
    <w:p xmlns:wp14="http://schemas.microsoft.com/office/word/2010/wordml" w:rsidRPr="00DE5CEF" w:rsidR="00DE5CEF" w:rsidP="0013593C" w:rsidRDefault="00DE5CEF" w14:paraId="73D5B826" wp14:textId="77777777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 xml:space="preserve">Dyrektor wprowadza do </w:t>
      </w:r>
      <w:r w:rsidRPr="00DE5CEF">
        <w:rPr>
          <w:rFonts w:cstheme="minorHAnsi"/>
          <w:i/>
        </w:rPr>
        <w:t>Polityki</w:t>
      </w:r>
      <w:r w:rsidRPr="00DE5CEF">
        <w:rPr>
          <w:rFonts w:cstheme="minorHAnsi"/>
        </w:rPr>
        <w:t xml:space="preserve"> niezbędne zmiany i ogłasza pracownikom placówki nowe brzmienie </w:t>
      </w:r>
      <w:r w:rsidRPr="00DE5CEF">
        <w:rPr>
          <w:rFonts w:cstheme="minorHAnsi"/>
          <w:i/>
        </w:rPr>
        <w:t>Polityki</w:t>
      </w:r>
      <w:r w:rsidRPr="00DE5CEF">
        <w:rPr>
          <w:rFonts w:cstheme="minorHAnsi"/>
        </w:rPr>
        <w:t>.</w:t>
      </w:r>
    </w:p>
    <w:p xmlns:wp14="http://schemas.microsoft.com/office/word/2010/wordml" w:rsidR="00DE5CEF" w:rsidP="00DE5CEF" w:rsidRDefault="00DE5CEF" w14:paraId="62EBF3C5" wp14:textId="77777777">
      <w:pPr>
        <w:widowControl w:val="0"/>
        <w:autoSpaceDE w:val="0"/>
        <w:autoSpaceDN w:val="0"/>
        <w:spacing w:after="0" w:line="360" w:lineRule="auto"/>
        <w:ind w:left="66"/>
        <w:jc w:val="both"/>
        <w:rPr>
          <w:rFonts w:asciiTheme="majorHAnsi" w:hAnsiTheme="majorHAnsi" w:cstheme="minorHAnsi"/>
        </w:rPr>
      </w:pPr>
    </w:p>
    <w:p xmlns:wp14="http://schemas.microsoft.com/office/word/2010/wordml" w:rsidR="00DE5CEF" w:rsidP="00DE5CEF" w:rsidRDefault="00DE5CEF" w14:paraId="7BB025C4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Rozdział VII</w:t>
      </w:r>
    </w:p>
    <w:p xmlns:wp14="http://schemas.microsoft.com/office/word/2010/wordml" w:rsidR="00DE5CEF" w:rsidP="00DE5CEF" w:rsidRDefault="00DE5CEF" w14:paraId="7866771D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Przepisy końcowe</w:t>
      </w:r>
    </w:p>
    <w:p xmlns:wp14="http://schemas.microsoft.com/office/word/2010/wordml" w:rsidR="00DE5CEF" w:rsidP="00DE5CEF" w:rsidRDefault="00DE5CEF" w14:paraId="6D98A12B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b/>
        </w:rPr>
      </w:pPr>
    </w:p>
    <w:p xmlns:wp14="http://schemas.microsoft.com/office/word/2010/wordml" w:rsidR="00DE5CEF" w:rsidP="00DE5CEF" w:rsidRDefault="00DE5CEF" w14:paraId="1B0312C0" wp14:textId="77777777">
      <w:pPr>
        <w:widowControl w:val="0"/>
        <w:autoSpaceDE w:val="0"/>
        <w:autoSpaceDN w:val="0"/>
        <w:spacing w:after="0" w:line="360" w:lineRule="auto"/>
        <w:ind w:left="6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§1</w:t>
      </w:r>
    </w:p>
    <w:p xmlns:wp14="http://schemas.microsoft.com/office/word/2010/wordml" w:rsidRPr="00DE5CEF" w:rsidR="00DE5CEF" w:rsidP="00DE5CEF" w:rsidRDefault="00DE5CEF" w14:paraId="2BA5D69E" wp14:textId="77777777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  <w:i/>
        </w:rPr>
        <w:t xml:space="preserve">Polityka </w:t>
      </w:r>
      <w:r w:rsidRPr="00DE5CEF">
        <w:rPr>
          <w:rFonts w:cstheme="minorHAnsi"/>
        </w:rPr>
        <w:t>wchodzi w życie z dniem jej ogłoszenia.</w:t>
      </w:r>
    </w:p>
    <w:p xmlns:wp14="http://schemas.microsoft.com/office/word/2010/wordml" w:rsidRPr="00DE5CEF" w:rsidR="00DE5CEF" w:rsidP="00DE5CEF" w:rsidRDefault="00DE5CEF" w14:paraId="0AC26899" wp14:textId="77777777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</w:rPr>
      </w:pPr>
      <w:r w:rsidRPr="00DE5CEF">
        <w:rPr>
          <w:rFonts w:cstheme="minorHAnsi"/>
        </w:rPr>
        <w:t>Ogłoszenie następuje w sposób dostępny dla pracowników placówki, w szczególności poprzez przesłanie jej tekstu drogą elektroniczną.</w:t>
      </w:r>
    </w:p>
    <w:p xmlns:wp14="http://schemas.microsoft.com/office/word/2010/wordml" w:rsidRPr="00A5749D" w:rsidR="00A5749D" w:rsidP="00A5749D" w:rsidRDefault="00A5749D" w14:paraId="2946DB82" wp14:textId="77777777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hAnsiTheme="majorHAnsi" w:cstheme="minorHAnsi"/>
        </w:rPr>
      </w:pPr>
    </w:p>
    <w:p xmlns:wp14="http://schemas.microsoft.com/office/word/2010/wordml" w:rsidRPr="00263D63" w:rsidR="00263D63" w:rsidP="733E75F3" w:rsidRDefault="00263D63" w14:paraId="5997CC1D" wp14:textId="7AF0EBA4">
      <w:pPr>
        <w:spacing w:line="360" w:lineRule="auto"/>
        <w:ind w:firstLine="709"/>
        <w:jc w:val="both"/>
        <w:rPr>
          <w:rFonts w:ascii="Cambria" w:hAnsi="Cambria" w:asciiTheme="majorAscii" w:hAnsiTheme="majorAscii"/>
          <w:b w:val="1"/>
          <w:bCs w:val="1"/>
        </w:rPr>
      </w:pPr>
      <w:r w:rsidRPr="733E75F3" w:rsidR="2B0C35E3">
        <w:rPr>
          <w:rFonts w:ascii="Cambria" w:hAnsi="Cambria" w:asciiTheme="majorAscii" w:hAnsiTheme="majorAscii"/>
          <w:b w:val="1"/>
          <w:bCs w:val="1"/>
        </w:rPr>
        <w:t>tak</w:t>
      </w:r>
    </w:p>
    <w:sectPr w:rsidRPr="00263D63" w:rsidR="00263D63" w:rsidSect="000134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0C1"/>
    <w:multiLevelType w:val="hybridMultilevel"/>
    <w:tmpl w:val="3AECD89E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E05"/>
    <w:multiLevelType w:val="hybridMultilevel"/>
    <w:tmpl w:val="C9AED0D2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58"/>
    <w:multiLevelType w:val="hybridMultilevel"/>
    <w:tmpl w:val="717C001E"/>
    <w:lvl w:ilvl="0" w:tplc="13F29408">
      <w:start w:val="1"/>
      <w:numFmt w:val="lowerLetter"/>
      <w:lvlText w:val="%1."/>
      <w:lvlJc w:val="left"/>
      <w:pPr>
        <w:ind w:left="114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6F2941"/>
    <w:multiLevelType w:val="hybridMultilevel"/>
    <w:tmpl w:val="A2DAF8E0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FD9"/>
    <w:multiLevelType w:val="hybridMultilevel"/>
    <w:tmpl w:val="4FC6BC22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6CBE"/>
    <w:multiLevelType w:val="hybridMultilevel"/>
    <w:tmpl w:val="50D0B250"/>
    <w:lvl w:ilvl="0" w:tplc="CB9E186E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4C4C46"/>
    <w:multiLevelType w:val="hybridMultilevel"/>
    <w:tmpl w:val="64A470DA"/>
    <w:lvl w:ilvl="0" w:tplc="CB9E186E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953B3"/>
    <w:multiLevelType w:val="hybridMultilevel"/>
    <w:tmpl w:val="A8322C8C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3E0743"/>
    <w:multiLevelType w:val="hybridMultilevel"/>
    <w:tmpl w:val="70B8AE8A"/>
    <w:lvl w:ilvl="0" w:tplc="CB9E186E">
      <w:start w:val="1"/>
      <w:numFmt w:val="decimal"/>
      <w:lvlText w:val="%1."/>
      <w:lvlJc w:val="left"/>
      <w:pPr>
        <w:ind w:left="78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6C6E94"/>
    <w:multiLevelType w:val="hybridMultilevel"/>
    <w:tmpl w:val="9408931A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0D93"/>
    <w:multiLevelType w:val="hybridMultilevel"/>
    <w:tmpl w:val="069E3A76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7D02"/>
    <w:multiLevelType w:val="hybridMultilevel"/>
    <w:tmpl w:val="163C74B6"/>
    <w:lvl w:ilvl="0" w:tplc="CB9E186E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7D1B80"/>
    <w:multiLevelType w:val="hybridMultilevel"/>
    <w:tmpl w:val="A8322C8C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B156BF"/>
    <w:multiLevelType w:val="hybridMultilevel"/>
    <w:tmpl w:val="27729EBC"/>
    <w:lvl w:ilvl="0" w:tplc="13F29408">
      <w:start w:val="1"/>
      <w:numFmt w:val="lowerLetter"/>
      <w:lvlText w:val="%1."/>
      <w:lvlJc w:val="left"/>
      <w:pPr>
        <w:ind w:left="114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CD7BB4"/>
    <w:multiLevelType w:val="hybridMultilevel"/>
    <w:tmpl w:val="0EFE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29F2"/>
    <w:multiLevelType w:val="hybridMultilevel"/>
    <w:tmpl w:val="C472ECAE"/>
    <w:lvl w:ilvl="0" w:tplc="CB9E186E">
      <w:start w:val="1"/>
      <w:numFmt w:val="decimal"/>
      <w:lvlText w:val="%1."/>
      <w:lvlJc w:val="left"/>
      <w:pPr>
        <w:ind w:left="78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7A320A"/>
    <w:multiLevelType w:val="hybridMultilevel"/>
    <w:tmpl w:val="E6609CF8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7F6A18"/>
    <w:multiLevelType w:val="hybridMultilevel"/>
    <w:tmpl w:val="44666156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E37CBA"/>
    <w:multiLevelType w:val="hybridMultilevel"/>
    <w:tmpl w:val="84AE9194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52E74"/>
    <w:multiLevelType w:val="hybridMultilevel"/>
    <w:tmpl w:val="64A470DA"/>
    <w:lvl w:ilvl="0" w:tplc="CB9E186E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7C4D70"/>
    <w:multiLevelType w:val="hybridMultilevel"/>
    <w:tmpl w:val="44666156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6406F6"/>
    <w:multiLevelType w:val="hybridMultilevel"/>
    <w:tmpl w:val="5A140880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068D3"/>
    <w:multiLevelType w:val="hybridMultilevel"/>
    <w:tmpl w:val="FB42C278"/>
    <w:lvl w:ilvl="0" w:tplc="3CCEF44E">
      <w:start w:val="1"/>
      <w:numFmt w:val="decimal"/>
      <w:lvlText w:val="%1."/>
      <w:lvlJc w:val="left"/>
      <w:pPr>
        <w:ind w:left="1608" w:hanging="360"/>
      </w:pPr>
      <w:rPr>
        <w:b/>
        <w:color w:val="FF0000"/>
      </w:rPr>
    </w:lvl>
    <w:lvl w:ilvl="1" w:tplc="2AF2CE10">
      <w:start w:val="1"/>
      <w:numFmt w:val="lowerLetter"/>
      <w:lvlText w:val="%2."/>
      <w:lvlJc w:val="left"/>
      <w:pPr>
        <w:ind w:left="2328" w:hanging="360"/>
      </w:pPr>
      <w:rPr>
        <w:b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091480A"/>
    <w:multiLevelType w:val="hybridMultilevel"/>
    <w:tmpl w:val="EDBE2642"/>
    <w:lvl w:ilvl="0" w:tplc="CB9E186E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4791235"/>
    <w:multiLevelType w:val="hybridMultilevel"/>
    <w:tmpl w:val="4042A790"/>
    <w:lvl w:ilvl="0" w:tplc="CB9E186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562AC"/>
    <w:multiLevelType w:val="hybridMultilevel"/>
    <w:tmpl w:val="72186050"/>
    <w:lvl w:ilvl="0" w:tplc="13F29408">
      <w:start w:val="1"/>
      <w:numFmt w:val="lowerLetter"/>
      <w:lvlText w:val="%1."/>
      <w:lvlJc w:val="left"/>
      <w:pPr>
        <w:ind w:left="114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2"/>
  </w:num>
  <w:num w:numId="5">
    <w:abstractNumId w:val="25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9"/>
  </w:num>
  <w:num w:numId="11">
    <w:abstractNumId w:val="24"/>
  </w:num>
  <w:num w:numId="12">
    <w:abstractNumId w:val="10"/>
  </w:num>
  <w:num w:numId="13">
    <w:abstractNumId w:val="20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7"/>
  </w:num>
  <w:num w:numId="19">
    <w:abstractNumId w:val="21"/>
  </w:num>
  <w:num w:numId="20">
    <w:abstractNumId w:val="2"/>
  </w:num>
  <w:num w:numId="21">
    <w:abstractNumId w:val="18"/>
  </w:num>
  <w:num w:numId="22">
    <w:abstractNumId w:val="23"/>
  </w:num>
  <w:num w:numId="23">
    <w:abstractNumId w:val="13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263D63"/>
    <w:rsid w:val="00013469"/>
    <w:rsid w:val="000608DC"/>
    <w:rsid w:val="00062DC7"/>
    <w:rsid w:val="0013593C"/>
    <w:rsid w:val="00213D97"/>
    <w:rsid w:val="00263D63"/>
    <w:rsid w:val="0033057D"/>
    <w:rsid w:val="00343DEE"/>
    <w:rsid w:val="003F5832"/>
    <w:rsid w:val="0045365A"/>
    <w:rsid w:val="004C3A85"/>
    <w:rsid w:val="004E1035"/>
    <w:rsid w:val="005E78FD"/>
    <w:rsid w:val="00695491"/>
    <w:rsid w:val="00701EA5"/>
    <w:rsid w:val="00796217"/>
    <w:rsid w:val="007C5548"/>
    <w:rsid w:val="009A49B1"/>
    <w:rsid w:val="009D1F1F"/>
    <w:rsid w:val="00A5749D"/>
    <w:rsid w:val="00BB069B"/>
    <w:rsid w:val="00DE195C"/>
    <w:rsid w:val="00DE5CEF"/>
    <w:rsid w:val="00E45324"/>
    <w:rsid w:val="00EA0F6C"/>
    <w:rsid w:val="00FC4476"/>
    <w:rsid w:val="00FD64EB"/>
    <w:rsid w:val="074D6480"/>
    <w:rsid w:val="0F0DEBF6"/>
    <w:rsid w:val="268C33FF"/>
    <w:rsid w:val="2B0C35E3"/>
    <w:rsid w:val="34ED9B5C"/>
    <w:rsid w:val="391B6BCC"/>
    <w:rsid w:val="40FBAB91"/>
    <w:rsid w:val="4D06EA11"/>
    <w:rsid w:val="59826A52"/>
    <w:rsid w:val="5A0B7A2F"/>
    <w:rsid w:val="5F306253"/>
    <w:rsid w:val="733E75F3"/>
    <w:rsid w:val="77B64B31"/>
    <w:rsid w:val="7930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45DADC"/>
  <w15:docId w15:val="{c1728edd-ed59-45cd-8135-273a3f96dfb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1346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3D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A49B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18"/>
      <w:szCs w:val="18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9A49B1"/>
    <w:rPr>
      <w:rFonts w:ascii="Arial" w:hAnsi="Arial" w:eastAsia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5836D-F536-45B2-8083-9AC7CEEC6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29978-262F-4AEB-B654-F2528A86495F}"/>
</file>

<file path=customXml/itemProps3.xml><?xml version="1.0" encoding="utf-8"?>
<ds:datastoreItem xmlns:ds="http://schemas.openxmlformats.org/officeDocument/2006/customXml" ds:itemID="{EBCD4743-BBAE-4E40-88F8-3E4EBA575C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Elzbieta Wieliczko</cp:lastModifiedBy>
  <cp:revision>7</cp:revision>
  <dcterms:created xsi:type="dcterms:W3CDTF">2021-04-06T11:18:00Z</dcterms:created>
  <dcterms:modified xsi:type="dcterms:W3CDTF">2021-04-29T18:47:26Z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