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tabs>
          <w:tab w:val="clear" w:pos="706"/>
          <w:tab w:val="left" w:pos="0" w:leader="none"/>
        </w:tabs>
        <w:spacing w:before="240" w:after="120"/>
        <w:ind w:left="0" w:hanging="0"/>
        <w:jc w:val="center"/>
        <w:rPr/>
      </w:pPr>
      <w:r>
        <w:rPr>
          <w:rStyle w:val="Pogrubienie"/>
          <w:b/>
          <w:bCs/>
        </w:rPr>
        <w:t>Regulamin przebywania rodziców i innych osób trzecich na terenie szkoły.</w:t>
      </w:r>
    </w:p>
    <w:p>
      <w:pPr>
        <w:pStyle w:val="Tretekstu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</w:r>
    </w:p>
    <w:p>
      <w:pPr>
        <w:pStyle w:val="Tretekstu"/>
        <w:jc w:val="center"/>
        <w:rPr>
          <w:rFonts w:ascii="Arial" w:hAnsi="Arial" w:cs="Arial"/>
          <w:i/>
          <w:i/>
          <w:iCs/>
          <w:color w:val="333300"/>
          <w:sz w:val="28"/>
          <w:szCs w:val="28"/>
          <w:lang w:val="pl-PL"/>
        </w:rPr>
      </w:pPr>
      <w:r>
        <w:rPr>
          <w:rFonts w:cs="Arial" w:ascii="Arial" w:hAnsi="Arial"/>
          <w:i/>
          <w:iCs/>
          <w:color w:val="333300"/>
          <w:sz w:val="28"/>
          <w:szCs w:val="28"/>
          <w:lang w:val="pl-PL"/>
        </w:rPr>
        <w:t>Mając na uwadze troskę o bezpieczeństwo uczniów Dyrektor Szkoły Podstawowej     Nr 50 w Krakowie wprowadza zasady przebywania na terenie szkoły.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333300"/>
          <w:sz w:val="28"/>
          <w:szCs w:val="28"/>
          <w:lang w:val="pl-PL"/>
        </w:rPr>
      </w:pPr>
      <w:r>
        <w:rPr>
          <w:rFonts w:cs="Arial" w:ascii="Arial" w:hAnsi="Arial"/>
          <w:color w:val="333300"/>
          <w:sz w:val="28"/>
          <w:szCs w:val="28"/>
          <w:lang w:val="pl-PL"/>
        </w:rPr>
        <w:t xml:space="preserve">      </w:t>
      </w:r>
      <w:r>
        <w:rPr>
          <w:rFonts w:cs="Arial" w:ascii="Arial" w:hAnsi="Arial"/>
          <w:color w:val="333300"/>
          <w:sz w:val="28"/>
          <w:szCs w:val="28"/>
          <w:lang w:val="pl-PL"/>
        </w:rPr>
        <w:t>Zasady określone w niniejszym regulaminie dotyczą wejścia                              i przebywania na terenie szkoły w godzinach od 7:00 – 17:00.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333300"/>
          <w:sz w:val="28"/>
          <w:szCs w:val="28"/>
          <w:lang w:val="pl-PL"/>
        </w:rPr>
      </w:pPr>
      <w:r>
        <w:rPr>
          <w:rFonts w:cs="Arial" w:ascii="Arial" w:hAnsi="Arial"/>
          <w:color w:val="333300"/>
          <w:sz w:val="28"/>
          <w:szCs w:val="28"/>
          <w:lang w:val="pl-PL"/>
        </w:rPr>
        <w:t xml:space="preserve">      </w:t>
      </w:r>
      <w:r>
        <w:rPr>
          <w:rFonts w:cs="Arial" w:ascii="Arial" w:hAnsi="Arial"/>
          <w:color w:val="333300"/>
          <w:sz w:val="28"/>
          <w:szCs w:val="28"/>
          <w:lang w:val="pl-PL"/>
        </w:rPr>
        <w:t>Osoby wchodzące na teren szkoły nie mogą zakłócać toku pracy szkoły.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333300"/>
          <w:sz w:val="28"/>
          <w:szCs w:val="28"/>
          <w:lang w:val="pl-PL"/>
        </w:rPr>
      </w:pPr>
      <w:r>
        <w:rPr>
          <w:rFonts w:cs="Arial" w:ascii="Arial" w:hAnsi="Arial"/>
          <w:color w:val="333300"/>
          <w:sz w:val="28"/>
          <w:szCs w:val="28"/>
          <w:lang w:val="pl-PL"/>
        </w:rPr>
        <w:t xml:space="preserve">      </w:t>
      </w:r>
      <w:r>
        <w:rPr>
          <w:rFonts w:cs="Arial" w:ascii="Arial" w:hAnsi="Arial"/>
          <w:color w:val="333300"/>
          <w:sz w:val="28"/>
          <w:szCs w:val="28"/>
          <w:lang w:val="pl-PL"/>
        </w:rPr>
        <w:t>Osoba postronna jest zobowiązana przy wejściu do szkoły zgłosić przebywającemu tam pracownikowi obsługi, z kim chce się spotkać poprzez podanie swojego imienia i nazwiska oraz wskazanie pracownika szkoły, do którego się udaje oraz powód wejścia.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333300"/>
          <w:sz w:val="28"/>
          <w:szCs w:val="28"/>
          <w:lang w:val="pl-PL"/>
        </w:rPr>
      </w:pPr>
      <w:r>
        <w:rPr>
          <w:rFonts w:cs="Arial" w:ascii="Arial" w:hAnsi="Arial"/>
          <w:color w:val="333300"/>
          <w:sz w:val="28"/>
          <w:szCs w:val="28"/>
          <w:lang w:val="pl-PL"/>
        </w:rPr>
        <w:t xml:space="preserve">      </w:t>
      </w:r>
      <w:r>
        <w:rPr>
          <w:rFonts w:cs="Arial" w:ascii="Arial" w:hAnsi="Arial"/>
          <w:color w:val="333300"/>
          <w:sz w:val="28"/>
          <w:szCs w:val="28"/>
          <w:lang w:val="pl-PL"/>
        </w:rPr>
        <w:t>Jeżeli rodzic/prawny opiekun chce spotkać się z nauczycielem lub wychowawcą przychodzi do szkoły w czasie konsultacji lub w czasie uzgodnionym z nauczycielem.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color w:val="333300"/>
          <w:sz w:val="28"/>
          <w:szCs w:val="28"/>
          <w:lang w:val="pl-PL"/>
        </w:rPr>
        <w:t xml:space="preserve">       </w:t>
      </w:r>
      <w:r>
        <w:rPr>
          <w:rStyle w:val="Domylnaczcionkaakapitu"/>
          <w:rFonts w:cs="Arial" w:ascii="Arial" w:hAnsi="Arial"/>
          <w:color w:val="333300"/>
          <w:sz w:val="28"/>
          <w:szCs w:val="28"/>
          <w:lang w:val="pl-PL"/>
        </w:rPr>
        <w:t xml:space="preserve">W pierwszym tygodniu nowego roku szkolnego rodzice/prawni opiekunowie uczniów klas pierwszych mogą w przebywać w nowym budynku szkolnym w celu doprowadzenia dziecka do szatni i do świetlicy, a po zakończonych zajęciach oczekiwać na dziecko w holu głównym. </w:t>
      </w:r>
      <w:r>
        <w:rPr>
          <w:rStyle w:val="Domylnaczcionkaakapitu"/>
          <w:rFonts w:cs="Arial" w:ascii="Arial" w:hAnsi="Arial"/>
          <w:b/>
          <w:bCs/>
          <w:color w:val="333300"/>
          <w:sz w:val="28"/>
          <w:szCs w:val="28"/>
          <w:lang w:val="pl-PL"/>
        </w:rPr>
        <w:t>Jest to okres adaptacyjny.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color w:val="333333"/>
          <w:sz w:val="28"/>
          <w:szCs w:val="28"/>
          <w:lang w:val="pl-PL"/>
        </w:rPr>
        <w:t xml:space="preserve">        </w:t>
      </w:r>
      <w:r>
        <w:rPr>
          <w:rStyle w:val="Domylnaczcionkaakapitu"/>
          <w:rFonts w:cs="Arial" w:ascii="Arial" w:hAnsi="Arial"/>
          <w:color w:val="333333"/>
          <w:sz w:val="28"/>
          <w:szCs w:val="28"/>
          <w:lang w:val="pl-PL"/>
        </w:rPr>
        <w:t>Rodzice, którzy przyprowadzają i odbierają swoje dzieci po zajęciach lekcyjnych czekają na nie w wyznaczonym do tego miejscu,     tj. przy portierni lub przed drzwiami szkoły.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333333"/>
          <w:sz w:val="28"/>
          <w:szCs w:val="28"/>
          <w:lang w:val="pl-PL"/>
        </w:rPr>
      </w:pPr>
      <w:r>
        <w:rPr>
          <w:rFonts w:cs="Arial" w:ascii="Arial" w:hAnsi="Arial"/>
          <w:color w:val="333333"/>
          <w:sz w:val="28"/>
          <w:szCs w:val="28"/>
          <w:lang w:val="pl-PL"/>
        </w:rPr>
        <w:t xml:space="preserve">        </w:t>
      </w:r>
      <w:r>
        <w:rPr>
          <w:rFonts w:cs="Arial" w:ascii="Arial" w:hAnsi="Arial"/>
          <w:color w:val="333333"/>
          <w:sz w:val="28"/>
          <w:szCs w:val="28"/>
          <w:lang w:val="pl-PL"/>
        </w:rPr>
        <w:t>Rodzice mogą wejść do świetlicy szkolnej w celu przyprowadzenia dziecka do szkoły (okres adaptacyjny) lub odebrania go po zakończonych zajęciach.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333333"/>
          <w:sz w:val="28"/>
          <w:szCs w:val="28"/>
          <w:lang w:val="pl-PL"/>
        </w:rPr>
      </w:pPr>
      <w:r>
        <w:rPr>
          <w:rFonts w:cs="Arial" w:ascii="Arial" w:hAnsi="Arial"/>
          <w:color w:val="333333"/>
          <w:sz w:val="28"/>
          <w:szCs w:val="28"/>
          <w:lang w:val="pl-PL"/>
        </w:rPr>
        <w:t xml:space="preserve">        </w:t>
      </w:r>
      <w:r>
        <w:rPr>
          <w:rFonts w:cs="Arial" w:ascii="Arial" w:hAnsi="Arial"/>
          <w:color w:val="333333"/>
          <w:sz w:val="28"/>
          <w:szCs w:val="28"/>
          <w:lang w:val="pl-PL"/>
        </w:rPr>
        <w:t xml:space="preserve">Rodzice powinni punktualnie przyprowadzać swoje dzieci do szkoły                      i odbierać je z zajęć lekcyjnych. 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333300"/>
          <w:sz w:val="28"/>
          <w:szCs w:val="28"/>
          <w:lang w:val="pl-PL"/>
        </w:rPr>
      </w:pPr>
      <w:r>
        <w:rPr>
          <w:rFonts w:cs="Arial" w:ascii="Arial" w:hAnsi="Arial"/>
          <w:color w:val="333300"/>
          <w:sz w:val="28"/>
          <w:szCs w:val="28"/>
          <w:lang w:val="pl-PL"/>
        </w:rPr>
        <w:t>Rodzice po przyprowadzeniu dziecka do szkoły opuszczają teren szkoły.</w:t>
      </w:r>
      <w:bookmarkStart w:id="0" w:name="page3R_mcid21"/>
      <w:bookmarkEnd w:id="0"/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color w:val="333300"/>
          <w:sz w:val="28"/>
          <w:szCs w:val="28"/>
          <w:lang w:val="pl-PL"/>
        </w:rPr>
        <w:t>Rodzicom / opiekunom prawnym nie zezwala się na schodzenie do szatni z dzieckiem (wyjątkiem jest okres adaptacyjny pkt 6.).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333300"/>
          <w:sz w:val="28"/>
          <w:szCs w:val="28"/>
          <w:lang w:val="pl-PL"/>
        </w:rPr>
      </w:pPr>
      <w:r>
        <w:rPr>
          <w:rFonts w:cs="Arial" w:ascii="Arial" w:hAnsi="Arial"/>
          <w:color w:val="333300"/>
          <w:sz w:val="28"/>
          <w:szCs w:val="28"/>
          <w:lang w:val="pl-PL"/>
        </w:rPr>
        <w:t>Rodzicom nie wolno wchodzić do klas lekcyjnych w celu proszenia o rozmowę z nauczycielem podczas trwania lekcji czy innych zajęć,           a także w czasie przerw, gdy nauczyciel pełni dyżur na korytarzu.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333300"/>
          <w:sz w:val="28"/>
          <w:szCs w:val="28"/>
          <w:lang w:val="pl-PL"/>
        </w:rPr>
      </w:pPr>
      <w:r>
        <w:rPr>
          <w:rFonts w:cs="Arial" w:ascii="Arial" w:hAnsi="Arial"/>
          <w:color w:val="333300"/>
          <w:sz w:val="28"/>
          <w:szCs w:val="28"/>
          <w:lang w:val="pl-PL"/>
        </w:rPr>
        <w:t>Osoby wchodzące na teren szkoły proszone są o podanie nazwiska i celu wizyty wyznaczonemu przez dyrektora pracownikowi szkoły na portierni.</w:t>
      </w:r>
    </w:p>
    <w:p>
      <w:pPr>
        <w:pStyle w:val="Tretekstu"/>
        <w:numPr>
          <w:ilvl w:val="0"/>
          <w:numId w:val="2"/>
        </w:numPr>
        <w:jc w:val="both"/>
        <w:rPr>
          <w:rFonts w:ascii="Arial" w:hAnsi="Arial" w:cs="Arial"/>
          <w:color w:val="000000"/>
          <w:sz w:val="28"/>
          <w:szCs w:val="28"/>
          <w:lang w:val="pl-PL"/>
        </w:rPr>
      </w:pPr>
      <w:bookmarkStart w:id="1" w:name="page3R_mcid24"/>
      <w:bookmarkEnd w:id="1"/>
      <w:r>
        <w:rPr>
          <w:rFonts w:cs="Arial" w:ascii="Arial" w:hAnsi="Arial"/>
          <w:color w:val="000000"/>
          <w:sz w:val="28"/>
          <w:szCs w:val="28"/>
          <w:lang w:val="pl-PL"/>
        </w:rPr>
        <w:t>Wejścia i wyjścia ze szkoły kontrolować będzie w czasie pracy szkoły pracownik wyznaczony przez dyrektora.</w:t>
      </w:r>
    </w:p>
    <w:p>
      <w:pPr>
        <w:pStyle w:val="Tretekstu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color w:val="000000"/>
          <w:sz w:val="28"/>
          <w:szCs w:val="28"/>
          <w:lang w:val="pl-PL"/>
        </w:rPr>
        <w:t>Odbiór ze szkoły uczniów kl. I – III należy potwierdzić podpisem na Liście Odbioru umieszczonych przy salach świetlicowych.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bookmarkStart w:id="2" w:name="page25R_mcid0"/>
      <w:bookmarkEnd w:id="2"/>
      <w:r>
        <w:rPr>
          <w:rFonts w:cs="Arial" w:ascii="Arial" w:hAnsi="Arial"/>
          <w:sz w:val="28"/>
          <w:szCs w:val="28"/>
          <w:lang w:val="pl-PL"/>
        </w:rPr>
        <w:t>Podczas imprez klasowych i szkolnych z udziałem rodziców i osób zaproszonych nie obowiązują powyższe zasady zabraniające przebywania na terenie szkoły osób trzecich.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Style w:val="Domylnaczcionkaakapitu"/>
          <w:rFonts w:cs="Arial" w:ascii="Arial" w:hAnsi="Arial"/>
          <w:b/>
          <w:bCs/>
          <w:sz w:val="28"/>
          <w:szCs w:val="28"/>
          <w:u w:val="single"/>
          <w:lang w:val="pl-PL"/>
        </w:rPr>
        <w:t>O godzinie 17:00 szkoła jest zamykana, włącznie ze świetlicą szkolną,</w:t>
      </w:r>
      <w:r>
        <w:rPr>
          <w:rStyle w:val="Domylnaczcionkaakapitu"/>
          <w:rFonts w:cs="Arial" w:ascii="Arial" w:hAnsi="Arial"/>
          <w:sz w:val="28"/>
          <w:szCs w:val="28"/>
          <w:lang w:val="pl-PL"/>
        </w:rPr>
        <w:t xml:space="preserve"> z wyjątkiem dni, w których odbywają się imprezy szkolne lub zebrania z rodzicami.</w:t>
      </w:r>
    </w:p>
    <w:p>
      <w:pPr>
        <w:pStyle w:val="Normal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  <w:t>Dyrektor szkoły zastrzega sobie prawo zmiany postanowień regulaminu w razie zmian przepisów prawnych lub innej ważnej przyczyny.</w:t>
      </w:r>
    </w:p>
    <w:p>
      <w:pPr>
        <w:pStyle w:val="Normal"/>
        <w:jc w:val="both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</w:r>
    </w:p>
    <w:p>
      <w:pPr>
        <w:pStyle w:val="Tretekstu"/>
        <w:jc w:val="both"/>
        <w:rPr>
          <w:rFonts w:ascii="Arial Black" w:hAnsi="Arial Black" w:cs="Arial"/>
          <w:b/>
          <w:b/>
          <w:bCs/>
          <w:i/>
          <w:i/>
          <w:iCs/>
          <w:color w:val="333300"/>
          <w:sz w:val="28"/>
          <w:szCs w:val="28"/>
          <w:lang w:val="pl-PL"/>
        </w:rPr>
      </w:pPr>
      <w:r>
        <w:rPr>
          <w:rFonts w:cs="Arial" w:ascii="Arial Black" w:hAnsi="Arial Black"/>
          <w:b/>
          <w:bCs/>
          <w:i/>
          <w:iCs/>
          <w:color w:val="333300"/>
          <w:sz w:val="28"/>
          <w:szCs w:val="28"/>
          <w:lang w:val="pl-PL"/>
        </w:rPr>
        <w:t>Osoby korzystające z obiektów sportowych po godzinie 17:00 zobowiązane są do zapoznania się oraz przestrzegania obowiązujących regulaminów obiektów sportowych.</w:t>
      </w:r>
    </w:p>
    <w:p>
      <w:pPr>
        <w:pStyle w:val="Tretekstu"/>
        <w:jc w:val="center"/>
        <w:rPr>
          <w:rFonts w:ascii="Arial" w:hAnsi="Arial" w:cs="Arial"/>
          <w:sz w:val="28"/>
          <w:szCs w:val="28"/>
          <w:lang w:val="pl-PL"/>
        </w:rPr>
      </w:pPr>
      <w:r>
        <w:rPr>
          <w:rFonts w:cs="Arial" w:ascii="Arial" w:hAnsi="Arial"/>
          <w:sz w:val="28"/>
          <w:szCs w:val="28"/>
          <w:lang w:val="pl-PL"/>
        </w:rPr>
      </w:r>
    </w:p>
    <w:p>
      <w:pPr>
        <w:pStyle w:val="Tretekstu"/>
        <w:jc w:val="center"/>
        <w:rPr/>
      </w:pPr>
      <w:r>
        <w:rPr>
          <w:rStyle w:val="Mocnewyrnione"/>
          <w:rFonts w:cs="Arial" w:ascii="Arial Black" w:hAnsi="Arial Black"/>
          <w:color w:val="333300"/>
          <w:sz w:val="32"/>
          <w:szCs w:val="32"/>
          <w:lang w:val="pl-PL"/>
        </w:rPr>
        <w:t>Informuje się, że na terenie szkoły  zainstalowany jest monitoring wizyjny.</w:t>
      </w:r>
    </w:p>
    <w:p>
      <w:pPr>
        <w:pStyle w:val="Tretekstu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Tretekstu"/>
        <w:jc w:val="center"/>
        <w:rPr>
          <w:rStyle w:val="Mocnewyrnione"/>
          <w:rFonts w:ascii="Arial" w:hAnsi="Arial" w:cs="Arial"/>
          <w:sz w:val="20"/>
          <w:szCs w:val="20"/>
          <w:lang w:val="pl-PL"/>
        </w:rPr>
      </w:pPr>
      <w:r>
        <w:rPr/>
      </w:r>
    </w:p>
    <w:p>
      <w:pPr>
        <w:pStyle w:val="Tretekstu"/>
        <w:suppressAutoHyphens w:val="true"/>
        <w:spacing w:before="0" w:after="120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  <w:font w:name="Arial Black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1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uppressAutoHyphens w:val="true"/>
      <w:outlineLvl w:val="1"/>
    </w:pPr>
    <w:rPr>
      <w:rFonts w:ascii="Times New Roman" w:hAnsi="Times New Roman" w:eastAsia="MS Gothic"/>
      <w:b/>
      <w:bCs/>
      <w:sz w:val="36"/>
      <w:szCs w:val="36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Pogrubienie">
    <w:name w:val="Pogrubienie"/>
    <w:basedOn w:val="Domylnaczcionkaakapitu"/>
    <w:qFormat/>
    <w:rPr>
      <w:b/>
      <w:bCs/>
    </w:rPr>
  </w:style>
  <w:style w:type="character" w:styleId="TekstdymkaZnak">
    <w:name w:val="Tekst dymka Znak"/>
    <w:basedOn w:val="Domylnaczcionkaakapitu"/>
    <w:qFormat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de-DE" w:eastAsia="ja-JP" w:bidi="fa-IR"/>
    </w:rPr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Tekstdymka">
    <w:name w:val="Tekst dymka"/>
    <w:basedOn w:val="Normalny"/>
    <w:qFormat/>
    <w:pPr>
      <w:suppressAutoHyphens w:val="true"/>
    </w:pPr>
    <w:rPr>
      <w:rFonts w:ascii="Segoe UI" w:hAnsi="Segoe UI" w:cs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2</Pages>
  <Words>434</Words>
  <Characters>2573</Characters>
  <CharactersWithSpaces>3096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2022-09-12T08:10:00Z</dcterms:created>
  <dc:creator>Dyrektor</dc:creator>
  <dc:description/>
  <dc:language>pl-PL</dc:language>
  <cp:lastModifiedBy/>
  <cp:lastPrinted>2022-09-12T08:09:00Z</cp:lastPrinted>
  <dcterms:modified xsi:type="dcterms:W3CDTF">2022-09-15T18:17:07Z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