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15" w:rsidRDefault="00D929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281"/>
        <w:gridCol w:w="1994"/>
        <w:gridCol w:w="1996"/>
        <w:gridCol w:w="1998"/>
        <w:gridCol w:w="2030"/>
        <w:gridCol w:w="1993"/>
      </w:tblGrid>
      <w:tr w:rsidR="00D92915" w:rsidTr="003970F0">
        <w:tc>
          <w:tcPr>
            <w:tcW w:w="13994" w:type="dxa"/>
            <w:gridSpan w:val="7"/>
          </w:tcPr>
          <w:p w:rsidR="00FF1EBA" w:rsidRDefault="00FF1EBA"/>
          <w:p w:rsidR="00D92915" w:rsidRPr="00FF1EBA" w:rsidRDefault="00044234" w:rsidP="00FF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 w:rsidR="00C25192">
              <w:rPr>
                <w:rFonts w:ascii="Times New Roman" w:hAnsi="Times New Roman" w:cs="Times New Roman"/>
                <w:sz w:val="28"/>
                <w:szCs w:val="28"/>
              </w:rPr>
              <w:t xml:space="preserve"> W ZESPOLE PLACÓWEK SZKOLNO-WYCHOWAWCZO-REWALIDACYJNYCH</w:t>
            </w:r>
          </w:p>
          <w:p w:rsidR="00D92915" w:rsidRDefault="00D92915"/>
        </w:tc>
      </w:tr>
      <w:tr w:rsidR="00D92915" w:rsidTr="001D096F">
        <w:tc>
          <w:tcPr>
            <w:tcW w:w="13994" w:type="dxa"/>
            <w:gridSpan w:val="7"/>
          </w:tcPr>
          <w:p w:rsidR="00D92915" w:rsidRPr="00FF1EBA" w:rsidRDefault="00FF1EBA" w:rsidP="00FF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A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r w:rsidR="006B6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086"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  <w:proofErr w:type="spellEnd"/>
          </w:p>
          <w:p w:rsidR="00D92915" w:rsidRDefault="00D92915"/>
        </w:tc>
      </w:tr>
      <w:tr w:rsidR="00C25192" w:rsidTr="00EE6E77">
        <w:tc>
          <w:tcPr>
            <w:tcW w:w="702" w:type="dxa"/>
          </w:tcPr>
          <w:p w:rsidR="00C25192" w:rsidRP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1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994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996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PROGRAMU</w:t>
            </w:r>
          </w:p>
        </w:tc>
        <w:tc>
          <w:tcPr>
            <w:tcW w:w="1998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</w:p>
        </w:tc>
        <w:tc>
          <w:tcPr>
            <w:tcW w:w="2030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</w:tc>
        <w:tc>
          <w:tcPr>
            <w:tcW w:w="1993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25192" w:rsidTr="00EE6E77">
        <w:tc>
          <w:tcPr>
            <w:tcW w:w="702" w:type="dxa"/>
          </w:tcPr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9E3A8C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5192" w:rsidRP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25192" w:rsidRPr="00C25192" w:rsidRDefault="009E3A8C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społeczne.</w:t>
            </w:r>
          </w:p>
        </w:tc>
        <w:tc>
          <w:tcPr>
            <w:tcW w:w="1994" w:type="dxa"/>
          </w:tcPr>
          <w:p w:rsidR="00C25192" w:rsidRPr="00C25192" w:rsidRDefault="002E204D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C25192" w:rsidRPr="00C25192" w:rsidRDefault="002E204D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98" w:type="dxa"/>
          </w:tcPr>
          <w:p w:rsidR="00C25192" w:rsidRDefault="009E3A8C" w:rsidP="009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„Pewny start. Zajęcia rewalidacyjne. Funkcjonowanie społeczne”. Iwona Konieczna, Katarzyna Smolińska, Bernadetta Kosewska, wyd. PWN.</w:t>
            </w:r>
          </w:p>
          <w:p w:rsidR="009E3A8C" w:rsidRPr="00C25192" w:rsidRDefault="009E3A8C" w:rsidP="009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„Pewny start. Ja poza domem. Karty pracy. Materiały ćwiczeniowe z zakresu umiejętności społecznych dla uczniów ze specjalnymi potrzebami”. 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Szostak, wyd. PWN.</w:t>
            </w:r>
          </w:p>
        </w:tc>
        <w:tc>
          <w:tcPr>
            <w:tcW w:w="2030" w:type="dxa"/>
          </w:tcPr>
          <w:p w:rsidR="00C25192" w:rsidRPr="00C25192" w:rsidRDefault="005904E7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</w:t>
            </w:r>
          </w:p>
        </w:tc>
        <w:tc>
          <w:tcPr>
            <w:tcW w:w="1993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92" w:rsidTr="00EE6E77">
        <w:tc>
          <w:tcPr>
            <w:tcW w:w="702" w:type="dxa"/>
          </w:tcPr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9E3A8C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25192" w:rsidRDefault="00C25192" w:rsidP="00C2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25192" w:rsidRPr="00C25192" w:rsidRDefault="009E3A8C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się.</w:t>
            </w:r>
          </w:p>
        </w:tc>
        <w:tc>
          <w:tcPr>
            <w:tcW w:w="1994" w:type="dxa"/>
          </w:tcPr>
          <w:p w:rsidR="00C25192" w:rsidRPr="00C25192" w:rsidRDefault="002E204D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C25192" w:rsidRPr="00C25192" w:rsidRDefault="002E204D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998" w:type="dxa"/>
          </w:tcPr>
          <w:p w:rsidR="00C25192" w:rsidRDefault="009E3A8C" w:rsidP="009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„Pewny start. Zajęcia rewalidacyjne. </w:t>
            </w:r>
            <w:r w:rsidR="005904E7">
              <w:rPr>
                <w:rFonts w:ascii="Times New Roman" w:hAnsi="Times New Roman" w:cs="Times New Roman"/>
                <w:sz w:val="24"/>
                <w:szCs w:val="24"/>
              </w:rPr>
              <w:t>Wypowiedzi ustne i pisemne.” Iwona Konieczna, Katarzyna Smolińska, Ewelina Młynarczyk, wyd. PWN.</w:t>
            </w:r>
          </w:p>
          <w:p w:rsidR="005904E7" w:rsidRPr="00C25192" w:rsidRDefault="005904E7" w:rsidP="009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„Pewny start. Zajęcia rewalidacyjne. Percepcja wzrokowa – poziom 2”. D. Aksamit, E. Młynarczyk – Karabin, G. Walczak, wyd. PWN.</w:t>
            </w:r>
          </w:p>
        </w:tc>
        <w:tc>
          <w:tcPr>
            <w:tcW w:w="2030" w:type="dxa"/>
          </w:tcPr>
          <w:p w:rsidR="00C25192" w:rsidRPr="00C25192" w:rsidRDefault="005904E7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93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92" w:rsidTr="00EE6E77">
        <w:tc>
          <w:tcPr>
            <w:tcW w:w="702" w:type="dxa"/>
          </w:tcPr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5904E7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C25192" w:rsidP="00C2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25192" w:rsidRPr="00C25192" w:rsidRDefault="005904E7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zainteresowania i uzdolnienia.</w:t>
            </w:r>
          </w:p>
        </w:tc>
        <w:tc>
          <w:tcPr>
            <w:tcW w:w="1994" w:type="dxa"/>
          </w:tcPr>
          <w:p w:rsidR="00C25192" w:rsidRPr="00C25192" w:rsidRDefault="002E204D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C25192" w:rsidRPr="00C25192" w:rsidRDefault="002E204D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98" w:type="dxa"/>
          </w:tcPr>
          <w:p w:rsidR="00C25192" w:rsidRPr="00C25192" w:rsidRDefault="005904E7" w:rsidP="009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„Pewny start. Mój dobry wzrok. Matematyka. Karty pracy.”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AnetaPliwka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PWN.</w:t>
            </w:r>
          </w:p>
        </w:tc>
        <w:tc>
          <w:tcPr>
            <w:tcW w:w="2030" w:type="dxa"/>
          </w:tcPr>
          <w:p w:rsidR="00C25192" w:rsidRPr="00C25192" w:rsidRDefault="005904E7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993" w:type="dxa"/>
          </w:tcPr>
          <w:p w:rsidR="00C25192" w:rsidRPr="00C25192" w:rsidRDefault="00FF414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6B6086" w:rsidTr="00D54BF4">
        <w:tc>
          <w:tcPr>
            <w:tcW w:w="13994" w:type="dxa"/>
            <w:gridSpan w:val="7"/>
          </w:tcPr>
          <w:p w:rsidR="006B6086" w:rsidRDefault="006B6086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86" w:rsidRPr="00E45D93" w:rsidRDefault="006B6086" w:rsidP="00E4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86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IPb</w:t>
            </w:r>
            <w:proofErr w:type="spellEnd"/>
          </w:p>
          <w:p w:rsidR="006B6086" w:rsidRPr="00C25192" w:rsidRDefault="006B6086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92" w:rsidTr="00EE6E77">
        <w:tc>
          <w:tcPr>
            <w:tcW w:w="702" w:type="dxa"/>
          </w:tcPr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6B6086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25192" w:rsidRPr="00C25192" w:rsidRDefault="006B6086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Funkcjonowanie osobiste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B6086">
              <w:rPr>
                <w:rFonts w:ascii="Times New Roman" w:eastAsia="Calibri" w:hAnsi="Times New Roman" w:cs="Times New Roman"/>
                <w:sz w:val="24"/>
                <w:szCs w:val="24"/>
              </w:rPr>
              <w:t>i społeczne</w:t>
            </w:r>
          </w:p>
        </w:tc>
        <w:tc>
          <w:tcPr>
            <w:tcW w:w="1994" w:type="dxa"/>
          </w:tcPr>
          <w:p w:rsidR="00C25192" w:rsidRPr="00C25192" w:rsidRDefault="00E45D93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93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82058" w:rsidRPr="00382058" w:rsidRDefault="00382058" w:rsidP="0038205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Pewny start ,,O dorosłości”</w:t>
            </w:r>
          </w:p>
          <w:p w:rsidR="00382058" w:rsidRPr="00382058" w:rsidRDefault="00382058" w:rsidP="0038205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PWN</w:t>
            </w:r>
          </w:p>
          <w:p w:rsidR="00C25192" w:rsidRPr="00C25192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Autorzy: ;Lidia Klaro- Celej, Barbara Szostak</w:t>
            </w:r>
          </w:p>
        </w:tc>
        <w:tc>
          <w:tcPr>
            <w:tcW w:w="2030" w:type="dxa"/>
          </w:tcPr>
          <w:p w:rsidR="00C25192" w:rsidRPr="00C25192" w:rsidRDefault="00FF414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993" w:type="dxa"/>
          </w:tcPr>
          <w:p w:rsidR="00C25192" w:rsidRPr="00C25192" w:rsidRDefault="00FF414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C25192" w:rsidTr="00EE6E77">
        <w:tc>
          <w:tcPr>
            <w:tcW w:w="702" w:type="dxa"/>
          </w:tcPr>
          <w:p w:rsidR="00C25192" w:rsidRDefault="00C25192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92" w:rsidRDefault="00382058" w:rsidP="00FF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192" w:rsidRDefault="00C25192" w:rsidP="00C2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25192" w:rsidRPr="00C25192" w:rsidRDefault="00382058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Zajęcia przysposabiające do pracy</w:t>
            </w:r>
          </w:p>
        </w:tc>
        <w:tc>
          <w:tcPr>
            <w:tcW w:w="1994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25192" w:rsidRPr="00C25192" w:rsidRDefault="00C25192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82058" w:rsidRPr="00382058" w:rsidRDefault="00382058" w:rsidP="0038205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Pewny start</w:t>
            </w:r>
          </w:p>
          <w:p w:rsidR="00382058" w:rsidRPr="00382058" w:rsidRDefault="00382058" w:rsidP="0038205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,, O dorosłości”</w:t>
            </w:r>
          </w:p>
          <w:p w:rsidR="00C25192" w:rsidRPr="00C25192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PWN  ;Autorzy: Lidia Klaro- Celej, Barbara Szostak</w:t>
            </w:r>
          </w:p>
        </w:tc>
        <w:tc>
          <w:tcPr>
            <w:tcW w:w="2030" w:type="dxa"/>
          </w:tcPr>
          <w:p w:rsidR="00C25192" w:rsidRPr="00C25192" w:rsidRDefault="00FF414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993" w:type="dxa"/>
          </w:tcPr>
          <w:p w:rsidR="00C25192" w:rsidRPr="00C25192" w:rsidRDefault="00FF414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382058" w:rsidTr="00F73B2F">
        <w:tc>
          <w:tcPr>
            <w:tcW w:w="702" w:type="dxa"/>
          </w:tcPr>
          <w:p w:rsidR="00382058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382058" w:rsidRPr="00382058" w:rsidRDefault="00382058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1994" w:type="dxa"/>
          </w:tcPr>
          <w:p w:rsidR="00382058" w:rsidRPr="00C25192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58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382058" w:rsidRPr="00C25192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58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Pewny start</w:t>
            </w:r>
          </w:p>
          <w:p w:rsidR="00382058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O dorosłości”</w:t>
            </w:r>
          </w:p>
          <w:p w:rsidR="00382058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382058" w:rsidRPr="00832638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Lidia Klaro- Celej, Barbara Szostak</w:t>
            </w:r>
          </w:p>
        </w:tc>
        <w:tc>
          <w:tcPr>
            <w:tcW w:w="2030" w:type="dxa"/>
          </w:tcPr>
          <w:p w:rsidR="00382058" w:rsidRPr="00C25192" w:rsidRDefault="00FF414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993" w:type="dxa"/>
          </w:tcPr>
          <w:p w:rsidR="00382058" w:rsidRPr="00C25192" w:rsidRDefault="00FF414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382058" w:rsidTr="00EE6E77">
        <w:tc>
          <w:tcPr>
            <w:tcW w:w="702" w:type="dxa"/>
          </w:tcPr>
          <w:p w:rsidR="00382058" w:rsidRDefault="003820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382058" w:rsidRPr="00382058" w:rsidRDefault="00A53C6D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6D">
              <w:rPr>
                <w:rFonts w:ascii="Times New Roman" w:eastAsia="Calibri" w:hAnsi="Times New Roman" w:cs="Times New Roman"/>
                <w:sz w:val="24"/>
                <w:szCs w:val="24"/>
              </w:rPr>
              <w:t>Zajęcia rozwijające komunikowania się</w:t>
            </w:r>
          </w:p>
        </w:tc>
        <w:tc>
          <w:tcPr>
            <w:tcW w:w="1994" w:type="dxa"/>
          </w:tcPr>
          <w:p w:rsidR="00382058" w:rsidRPr="00382058" w:rsidRDefault="00A53C6D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6D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382058" w:rsidRDefault="00A53C6D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A53C6D" w:rsidRDefault="00A53C6D" w:rsidP="00A5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6D">
              <w:rPr>
                <w:rFonts w:ascii="Times New Roman" w:eastAsia="Calibri" w:hAnsi="Times New Roman" w:cs="Times New Roman"/>
                <w:sz w:val="24"/>
                <w:szCs w:val="24"/>
              </w:rPr>
              <w:t>Pewny start</w:t>
            </w:r>
          </w:p>
          <w:p w:rsidR="00A53C6D" w:rsidRPr="00A53C6D" w:rsidRDefault="00A53C6D" w:rsidP="00A5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6D">
              <w:rPr>
                <w:rFonts w:ascii="Times New Roman" w:eastAsia="Calibri" w:hAnsi="Times New Roman" w:cs="Times New Roman"/>
                <w:sz w:val="24"/>
                <w:szCs w:val="24"/>
              </w:rPr>
              <w:t>,, O dorosłości”</w:t>
            </w:r>
          </w:p>
          <w:p w:rsidR="00A53C6D" w:rsidRPr="00A53C6D" w:rsidRDefault="00A53C6D" w:rsidP="00A53C6D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6D">
              <w:rPr>
                <w:rFonts w:ascii="Times New Roman" w:eastAsia="Calibri" w:hAnsi="Times New Roman" w:cs="Times New Roman"/>
                <w:sz w:val="24"/>
                <w:szCs w:val="24"/>
              </w:rPr>
              <w:t>PWN</w:t>
            </w:r>
          </w:p>
          <w:p w:rsidR="00382058" w:rsidRPr="00382058" w:rsidRDefault="00A53C6D" w:rsidP="00A5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6D">
              <w:rPr>
                <w:rFonts w:ascii="Times New Roman" w:eastAsia="Calibri" w:hAnsi="Times New Roman" w:cs="Times New Roman"/>
                <w:sz w:val="24"/>
                <w:szCs w:val="24"/>
              </w:rPr>
              <w:t>Autorzy: Lidia Klaro- Celej, Barbara Szostak</w:t>
            </w:r>
          </w:p>
        </w:tc>
        <w:tc>
          <w:tcPr>
            <w:tcW w:w="2030" w:type="dxa"/>
          </w:tcPr>
          <w:p w:rsidR="00382058" w:rsidRPr="00C25192" w:rsidRDefault="00FF414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993" w:type="dxa"/>
          </w:tcPr>
          <w:p w:rsidR="00382058" w:rsidRPr="00C25192" w:rsidRDefault="00FF414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586D12" w:rsidTr="00F67C08">
        <w:tc>
          <w:tcPr>
            <w:tcW w:w="13994" w:type="dxa"/>
            <w:gridSpan w:val="7"/>
          </w:tcPr>
          <w:p w:rsidR="00586D12" w:rsidRDefault="00586D12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12" w:rsidRPr="00586D12" w:rsidRDefault="00586D12" w:rsidP="00586D1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 Pa</w:t>
            </w:r>
          </w:p>
          <w:p w:rsidR="00586D12" w:rsidRPr="00C25192" w:rsidRDefault="00586D12" w:rsidP="00586D1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2" w:rsidTr="00EE6E77">
        <w:tc>
          <w:tcPr>
            <w:tcW w:w="702" w:type="dxa"/>
          </w:tcPr>
          <w:p w:rsidR="00586D12" w:rsidRDefault="00586D12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12" w:rsidRDefault="00586D12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586D12" w:rsidRPr="00A53C6D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Funkcjonowanie osobiste </w:t>
            </w: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społeczne</w:t>
            </w:r>
          </w:p>
        </w:tc>
        <w:tc>
          <w:tcPr>
            <w:tcW w:w="1994" w:type="dxa"/>
          </w:tcPr>
          <w:p w:rsidR="00586D12" w:rsidRPr="00A53C6D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586D12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98" w:type="dxa"/>
          </w:tcPr>
          <w:p w:rsidR="00636401" w:rsidRP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Uczę się z kartami pracy - zestaw 4 części –autorzy: Agnieszka Borowska-</w:t>
            </w:r>
            <w:proofErr w:type="spellStart"/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Kociemba</w:t>
            </w:r>
            <w:proofErr w:type="spellEnd"/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, Małgorzata Krukowska (Harmonia)</w:t>
            </w:r>
          </w:p>
          <w:p w:rsidR="00586D12" w:rsidRDefault="00586D12" w:rsidP="00A5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Myślenie </w:t>
            </w:r>
            <w:proofErr w:type="spellStart"/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autorzy: </w:t>
            </w:r>
            <w:hyperlink r:id="rId4"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Agnieszka Fabisiak-Majcher</w:t>
              </w:r>
            </w:hyperlink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5"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Marta </w:t>
              </w:r>
              <w:proofErr w:type="spellStart"/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Korendo</w:t>
              </w:r>
              <w:proofErr w:type="spellEnd"/>
            </w:hyperlink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6"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Elżbieta </w:t>
              </w:r>
              <w:proofErr w:type="spellStart"/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Ławczys</w:t>
              </w:r>
              <w:proofErr w:type="spellEnd"/>
            </w:hyperlink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(WIR) rok wyd. 2012</w:t>
            </w:r>
          </w:p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P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_DdeLink__128_1379145482"/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Pewny start O dorosłości Box </w:t>
            </w:r>
            <w:bookmarkEnd w:id="0"/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autorzy: </w:t>
            </w:r>
            <w:hyperlink r:id="rId7"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Lidia Klaro-Celej</w:t>
              </w:r>
            </w:hyperlink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8"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Barbara Szostak</w:t>
              </w:r>
            </w:hyperlink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9">
              <w:r w:rsidRPr="00636401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Wydawnictwo Szkolne PWN</w:t>
              </w:r>
            </w:hyperlink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6401" w:rsidRP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6401" w:rsidRPr="00A53C6D" w:rsidRDefault="00636401" w:rsidP="00A53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36401" w:rsidRDefault="00636401" w:rsidP="006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Pr="00C25192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93" w:type="dxa"/>
          </w:tcPr>
          <w:p w:rsidR="00586D12" w:rsidRDefault="00586D12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45" w:rsidRPr="00C25192" w:rsidRDefault="00FF414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bookmarkStart w:id="1" w:name="_GoBack"/>
            <w:bookmarkEnd w:id="1"/>
          </w:p>
        </w:tc>
      </w:tr>
      <w:tr w:rsidR="00636401" w:rsidTr="00EE6E77">
        <w:tc>
          <w:tcPr>
            <w:tcW w:w="702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P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1994" w:type="dxa"/>
          </w:tcPr>
          <w:p w:rsid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P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P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98" w:type="dxa"/>
          </w:tcPr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P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0" w:type="dxa"/>
          </w:tcPr>
          <w:p w:rsidR="00636401" w:rsidRDefault="00636401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93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636401" w:rsidRPr="00C25192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1" w:rsidTr="00EE6E77">
        <w:tc>
          <w:tcPr>
            <w:tcW w:w="702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1994" w:type="dxa"/>
          </w:tcPr>
          <w:p w:rsid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01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98" w:type="dxa"/>
          </w:tcPr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0" w:type="dxa"/>
          </w:tcPr>
          <w:p w:rsidR="00636401" w:rsidRDefault="00636401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993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636401" w:rsidTr="00CC2DB1">
        <w:tc>
          <w:tcPr>
            <w:tcW w:w="13994" w:type="dxa"/>
            <w:gridSpan w:val="7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Pr="00325685" w:rsidRDefault="00325685" w:rsidP="003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5">
              <w:rPr>
                <w:rFonts w:ascii="Times New Roman" w:hAnsi="Times New Roman" w:cs="Times New Roman"/>
                <w:sz w:val="28"/>
                <w:szCs w:val="28"/>
              </w:rPr>
              <w:t>PDP III</w:t>
            </w:r>
          </w:p>
          <w:p w:rsidR="00325685" w:rsidRDefault="0032568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1" w:rsidTr="00EE6E77">
        <w:tc>
          <w:tcPr>
            <w:tcW w:w="702" w:type="dxa"/>
          </w:tcPr>
          <w:p w:rsidR="00636401" w:rsidRDefault="0032568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36401" w:rsidRPr="00636401" w:rsidRDefault="00325685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Pewny start „O dorosłości” –BOX-autorzy: Lidia Klaro-Celej, Barbara Szostak</w:t>
            </w:r>
          </w:p>
        </w:tc>
        <w:tc>
          <w:tcPr>
            <w:tcW w:w="1994" w:type="dxa"/>
          </w:tcPr>
          <w:p w:rsidR="00636401" w:rsidRDefault="0063640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685" w:rsidRDefault="00325685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96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85" w:rsidRDefault="0032568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98" w:type="dxa"/>
          </w:tcPr>
          <w:p w:rsidR="00636401" w:rsidRDefault="00636401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685" w:rsidRDefault="00325685" w:rsidP="006364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030" w:type="dxa"/>
          </w:tcPr>
          <w:p w:rsidR="00325685" w:rsidRDefault="00325685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01" w:rsidRDefault="00325685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93" w:type="dxa"/>
          </w:tcPr>
          <w:p w:rsidR="00636401" w:rsidRDefault="0063640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85" w:rsidRDefault="0032568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25685" w:rsidTr="00EE6E77">
        <w:tc>
          <w:tcPr>
            <w:tcW w:w="702" w:type="dxa"/>
          </w:tcPr>
          <w:p w:rsidR="00325685" w:rsidRDefault="00325685" w:rsidP="00BB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325685" w:rsidRDefault="00325685" w:rsidP="003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rozwijające komunikowanie</w:t>
            </w:r>
          </w:p>
        </w:tc>
        <w:tc>
          <w:tcPr>
            <w:tcW w:w="1994" w:type="dxa"/>
          </w:tcPr>
          <w:p w:rsidR="00325685" w:rsidRDefault="00325685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325685" w:rsidRDefault="00325685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93478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98" w:type="dxa"/>
          </w:tcPr>
          <w:p w:rsidR="00325685" w:rsidRDefault="00325685" w:rsidP="00325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----------</w:t>
            </w:r>
          </w:p>
        </w:tc>
        <w:tc>
          <w:tcPr>
            <w:tcW w:w="2030" w:type="dxa"/>
          </w:tcPr>
          <w:p w:rsidR="00325685" w:rsidRDefault="00325685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93" w:type="dxa"/>
          </w:tcPr>
          <w:p w:rsidR="00325685" w:rsidRDefault="00BB5B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BB5B58" w:rsidTr="00EE6E77">
        <w:tc>
          <w:tcPr>
            <w:tcW w:w="702" w:type="dxa"/>
          </w:tcPr>
          <w:p w:rsidR="00BB5B58" w:rsidRDefault="00BB5B58" w:rsidP="00BB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BB5B58" w:rsidRDefault="00BB5B58" w:rsidP="003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1994" w:type="dxa"/>
          </w:tcPr>
          <w:p w:rsidR="00BB5B58" w:rsidRDefault="00BB5B58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58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BB5B58" w:rsidRDefault="00BB5B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93478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98" w:type="dxa"/>
          </w:tcPr>
          <w:p w:rsidR="00BB5B58" w:rsidRDefault="00BB5B58" w:rsidP="00BB5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030" w:type="dxa"/>
          </w:tcPr>
          <w:p w:rsidR="00BB5B58" w:rsidRDefault="00BB5B58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93" w:type="dxa"/>
          </w:tcPr>
          <w:p w:rsidR="00BB5B58" w:rsidRDefault="00BB5B58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BB5B58" w:rsidTr="00EE6E77">
        <w:tc>
          <w:tcPr>
            <w:tcW w:w="702" w:type="dxa"/>
          </w:tcPr>
          <w:p w:rsidR="00BB5B58" w:rsidRDefault="00BB5B58" w:rsidP="00BB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BB5B58" w:rsidRDefault="00934787" w:rsidP="003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Funkcjonowanie w środowisku.</w:t>
            </w:r>
          </w:p>
          <w:p w:rsidR="00934787" w:rsidRDefault="00934787" w:rsidP="003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pracy.</w:t>
            </w:r>
          </w:p>
        </w:tc>
        <w:tc>
          <w:tcPr>
            <w:tcW w:w="1994" w:type="dxa"/>
          </w:tcPr>
          <w:p w:rsidR="00BB5B58" w:rsidRPr="00BB5B58" w:rsidRDefault="00934787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BB5B58" w:rsidRDefault="00934787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998" w:type="dxa"/>
          </w:tcPr>
          <w:p w:rsidR="00BB5B58" w:rsidRDefault="00934787" w:rsidP="00BB5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30" w:type="dxa"/>
          </w:tcPr>
          <w:p w:rsidR="00BB5B58" w:rsidRDefault="00934787" w:rsidP="006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993" w:type="dxa"/>
          </w:tcPr>
          <w:p w:rsidR="00BB5B58" w:rsidRDefault="00934787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4626C1" w:rsidTr="00175C6C">
        <w:tc>
          <w:tcPr>
            <w:tcW w:w="13994" w:type="dxa"/>
            <w:gridSpan w:val="7"/>
          </w:tcPr>
          <w:p w:rsidR="004626C1" w:rsidRDefault="004626C1" w:rsidP="004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C1" w:rsidRPr="004626C1" w:rsidRDefault="004626C1" w:rsidP="004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1">
              <w:rPr>
                <w:rFonts w:ascii="Times New Roman" w:hAnsi="Times New Roman" w:cs="Times New Roman"/>
                <w:sz w:val="24"/>
                <w:szCs w:val="24"/>
              </w:rPr>
              <w:t>ORW W ZESPOLE PLACÓWEK SZKOLNO-WYCHOWAWCZO-REWALIDACYJNYCH</w:t>
            </w:r>
          </w:p>
          <w:p w:rsidR="004626C1" w:rsidRPr="004626C1" w:rsidRDefault="004626C1" w:rsidP="0046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1">
              <w:rPr>
                <w:rFonts w:ascii="Times New Roman" w:hAnsi="Times New Roman" w:cs="Times New Roman"/>
                <w:sz w:val="28"/>
                <w:szCs w:val="28"/>
              </w:rPr>
              <w:t>Grupa wychowawcza – oddział edukacyjno- terapeutyczny</w:t>
            </w:r>
          </w:p>
          <w:p w:rsidR="004626C1" w:rsidRDefault="004626C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6E" w:rsidTr="00EE6E77">
        <w:tc>
          <w:tcPr>
            <w:tcW w:w="702" w:type="dxa"/>
          </w:tcPr>
          <w:p w:rsidR="00CF0C6E" w:rsidRDefault="004626C1" w:rsidP="0046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CF0C6E" w:rsidRDefault="004626C1" w:rsidP="00325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C1">
              <w:rPr>
                <w:rFonts w:ascii="Times New Roman" w:eastAsia="Calibri" w:hAnsi="Times New Roman" w:cs="Times New Roman"/>
                <w:sz w:val="24"/>
                <w:szCs w:val="24"/>
              </w:rPr>
              <w:t>Funkcjonowanie w środowisku</w:t>
            </w:r>
          </w:p>
        </w:tc>
        <w:tc>
          <w:tcPr>
            <w:tcW w:w="1994" w:type="dxa"/>
          </w:tcPr>
          <w:p w:rsidR="00CF0C6E" w:rsidRDefault="004626C1" w:rsidP="003820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C1">
              <w:rPr>
                <w:rFonts w:ascii="Times New Roman" w:eastAsia="Calibri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1996" w:type="dxa"/>
          </w:tcPr>
          <w:p w:rsidR="00CF0C6E" w:rsidRDefault="004626C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998" w:type="dxa"/>
          </w:tcPr>
          <w:p w:rsidR="004626C1" w:rsidRPr="004626C1" w:rsidRDefault="004626C1" w:rsidP="004626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Szkolni Przyjaciele Podręcznik </w:t>
            </w:r>
          </w:p>
          <w:p w:rsidR="004626C1" w:rsidRPr="004626C1" w:rsidRDefault="004626C1" w:rsidP="004626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Klasa 2. cz.1-4</w:t>
            </w:r>
          </w:p>
          <w:p w:rsidR="004626C1" w:rsidRPr="004626C1" w:rsidRDefault="004626C1" w:rsidP="004626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26C1" w:rsidRPr="004626C1" w:rsidRDefault="004626C1" w:rsidP="004626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Szkolni Przyjaciele. Karty ćwiczeń. </w:t>
            </w:r>
          </w:p>
          <w:p w:rsidR="004626C1" w:rsidRPr="004626C1" w:rsidRDefault="004626C1" w:rsidP="004626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Klasa 2 cz.1-4</w:t>
            </w:r>
          </w:p>
          <w:p w:rsidR="00CF0C6E" w:rsidRDefault="00CF0C6E" w:rsidP="00BB5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4626C1" w:rsidRPr="004626C1" w:rsidRDefault="004626C1" w:rsidP="004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1">
              <w:rPr>
                <w:rFonts w:ascii="Times New Roman" w:hAnsi="Times New Roman" w:cs="Times New Roman"/>
                <w:sz w:val="24"/>
                <w:szCs w:val="24"/>
              </w:rPr>
              <w:t>Cz. 1-2   813/3/2018</w:t>
            </w:r>
          </w:p>
          <w:p w:rsidR="00CF0C6E" w:rsidRDefault="004626C1" w:rsidP="0046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C1">
              <w:rPr>
                <w:rFonts w:ascii="Times New Roman" w:hAnsi="Times New Roman" w:cs="Times New Roman"/>
                <w:sz w:val="24"/>
                <w:szCs w:val="24"/>
              </w:rPr>
              <w:t>Cz. 3-4   813/4/2018</w:t>
            </w:r>
          </w:p>
        </w:tc>
        <w:tc>
          <w:tcPr>
            <w:tcW w:w="1993" w:type="dxa"/>
          </w:tcPr>
          <w:p w:rsidR="00CF0C6E" w:rsidRDefault="004626C1" w:rsidP="0038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</w:tbl>
    <w:p w:rsidR="0024486F" w:rsidRDefault="0024486F" w:rsidP="00F52C18"/>
    <w:sectPr w:rsidR="0024486F" w:rsidSect="00F52C1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5"/>
    <w:rsid w:val="00044234"/>
    <w:rsid w:val="000B0624"/>
    <w:rsid w:val="000D04F2"/>
    <w:rsid w:val="0024486F"/>
    <w:rsid w:val="002E204D"/>
    <w:rsid w:val="00325685"/>
    <w:rsid w:val="00382058"/>
    <w:rsid w:val="004626C1"/>
    <w:rsid w:val="004E4688"/>
    <w:rsid w:val="005109B4"/>
    <w:rsid w:val="00545684"/>
    <w:rsid w:val="00586D12"/>
    <w:rsid w:val="005904E7"/>
    <w:rsid w:val="00636401"/>
    <w:rsid w:val="006B6086"/>
    <w:rsid w:val="00934787"/>
    <w:rsid w:val="009E3A8C"/>
    <w:rsid w:val="00A53C6D"/>
    <w:rsid w:val="00A751A5"/>
    <w:rsid w:val="00BB5B58"/>
    <w:rsid w:val="00C25192"/>
    <w:rsid w:val="00CB53D8"/>
    <w:rsid w:val="00CF0C6E"/>
    <w:rsid w:val="00D92915"/>
    <w:rsid w:val="00E45D93"/>
    <w:rsid w:val="00E74C5E"/>
    <w:rsid w:val="00EE6E77"/>
    <w:rsid w:val="00F52C18"/>
    <w:rsid w:val="00FF1EBA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42E2"/>
  <w15:chartTrackingRefBased/>
  <w15:docId w15:val="{EFDB8ECA-A36A-46B3-8233-44E97402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6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bara-Szostak,a,88904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iegarnia.pwn.pl/autor/Lidia-Klaro-Celej,a,88446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ytam.pl/autor,+El&#380;bieta+&#321;awczy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zytam.pl/autor,+Marta+Korend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zytam.pl/autor,Agnieszka+Fabisiak-Majcher.html" TargetMode="External"/><Relationship Id="rId9" Type="http://schemas.openxmlformats.org/officeDocument/2006/relationships/hyperlink" Target="https://ksiegarnia.pwn.pl/wydawca/Wydawnictwo-Szkolne-PWN,w,69238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2019-09-05T09:42:00Z</cp:lastPrinted>
  <dcterms:created xsi:type="dcterms:W3CDTF">2019-09-09T08:06:00Z</dcterms:created>
  <dcterms:modified xsi:type="dcterms:W3CDTF">2019-09-11T07:40:00Z</dcterms:modified>
</cp:coreProperties>
</file>